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9D2A" w14:textId="0B4ECB84" w:rsidR="00F84C78" w:rsidRPr="00F84C78" w:rsidRDefault="00A9450E" w:rsidP="00F84C78">
      <w:pPr>
        <w:pStyle w:val="Heading1"/>
        <w:rPr>
          <w:rFonts w:ascii="Arial" w:hAnsi="Arial"/>
          <w:color w:val="auto"/>
          <w:sz w:val="24"/>
        </w:rPr>
      </w:pPr>
      <w:r>
        <w:rPr>
          <w:rFonts w:ascii="Arial" w:hAnsi="Arial"/>
          <w:color w:val="auto"/>
          <w:sz w:val="28"/>
        </w:rPr>
        <w:t>Faculty Professional Development</w:t>
      </w:r>
      <w:r w:rsidR="008E6634" w:rsidRPr="008E6634">
        <w:rPr>
          <w:rFonts w:ascii="Arial" w:hAnsi="Arial"/>
          <w:color w:val="auto"/>
          <w:sz w:val="28"/>
        </w:rPr>
        <w:t xml:space="preserve"> Committee Charter</w:t>
      </w:r>
      <w:r w:rsidR="00F720A6" w:rsidRPr="007535BA">
        <w:rPr>
          <w:sz w:val="24"/>
        </w:rPr>
        <w:br/>
      </w:r>
      <w:r w:rsidR="00F720A6" w:rsidRPr="007535BA">
        <w:rPr>
          <w:sz w:val="24"/>
        </w:rPr>
        <w:br/>
      </w:r>
      <w:r w:rsidR="007535BA" w:rsidRPr="007535BA">
        <w:rPr>
          <w:rFonts w:ascii="Arial" w:hAnsi="Arial"/>
          <w:color w:val="auto"/>
          <w:sz w:val="24"/>
        </w:rPr>
        <w:t>Name of Committee</w:t>
      </w:r>
      <w:r w:rsidR="004F447E" w:rsidRPr="007535BA">
        <w:rPr>
          <w:rFonts w:ascii="Arial" w:hAnsi="Arial"/>
          <w:color w:val="auto"/>
          <w:sz w:val="24"/>
        </w:rPr>
        <w:t>:</w:t>
      </w:r>
      <w:r w:rsidR="00AB3012" w:rsidRPr="007535BA">
        <w:rPr>
          <w:rFonts w:ascii="Arial" w:hAnsi="Arial"/>
          <w:color w:val="auto"/>
          <w:sz w:val="24"/>
        </w:rPr>
        <w:t xml:space="preserve"> </w:t>
      </w:r>
    </w:p>
    <w:p w14:paraId="642DC451" w14:textId="0AF33482" w:rsidR="00005BE0" w:rsidRPr="007535BA" w:rsidRDefault="00A9450E" w:rsidP="004F6D9B">
      <w:pPr>
        <w:rPr>
          <w:sz w:val="24"/>
        </w:rPr>
      </w:pPr>
      <w:r>
        <w:rPr>
          <w:sz w:val="24"/>
        </w:rPr>
        <w:t>Faculty Professional Development</w:t>
      </w:r>
      <w:r w:rsidR="00C41296" w:rsidRPr="007535BA">
        <w:rPr>
          <w:sz w:val="24"/>
        </w:rPr>
        <w:t xml:space="preserve"> </w:t>
      </w:r>
      <w:r w:rsidR="00F720A6" w:rsidRPr="007535BA">
        <w:rPr>
          <w:sz w:val="24"/>
        </w:rPr>
        <w:t>Committee</w:t>
      </w:r>
    </w:p>
    <w:p w14:paraId="4AD14A24" w14:textId="77777777" w:rsidR="00005BE0" w:rsidRPr="007535BA" w:rsidRDefault="00005BE0" w:rsidP="004F6D9B">
      <w:pPr>
        <w:rPr>
          <w:sz w:val="24"/>
        </w:rPr>
      </w:pPr>
    </w:p>
    <w:p w14:paraId="1E80C2F8" w14:textId="679C228A" w:rsidR="00005BE0" w:rsidRPr="00F84C78" w:rsidRDefault="00005BE0" w:rsidP="004F6D9B">
      <w:pPr>
        <w:rPr>
          <w:b/>
          <w:sz w:val="24"/>
          <w:szCs w:val="24"/>
        </w:rPr>
      </w:pPr>
      <w:r w:rsidRPr="007535BA">
        <w:rPr>
          <w:b/>
          <w:sz w:val="24"/>
        </w:rPr>
        <w:t>P</w:t>
      </w:r>
      <w:r w:rsidR="005B0FF4" w:rsidRPr="007535BA">
        <w:rPr>
          <w:b/>
          <w:sz w:val="24"/>
        </w:rPr>
        <w:t>URPOSE</w:t>
      </w:r>
      <w:r w:rsidRPr="007535BA">
        <w:rPr>
          <w:b/>
          <w:sz w:val="24"/>
          <w:szCs w:val="24"/>
        </w:rPr>
        <w:t>:</w:t>
      </w:r>
    </w:p>
    <w:p w14:paraId="4CC4553F" w14:textId="1C154AE3" w:rsidR="00005BE0" w:rsidRPr="00F84C78" w:rsidRDefault="00005BE0" w:rsidP="00F84C78">
      <w:pPr>
        <w:autoSpaceDE/>
        <w:autoSpaceDN/>
        <w:adjustRightInd/>
        <w:rPr>
          <w:rFonts w:ascii="Times New Roman" w:eastAsia="Times New Roman" w:hAnsi="Times New Roman" w:cs="Times New Roman"/>
          <w:color w:val="auto"/>
          <w:sz w:val="24"/>
          <w:szCs w:val="24"/>
        </w:rPr>
      </w:pPr>
      <w:r w:rsidRPr="007535BA">
        <w:rPr>
          <w:sz w:val="24"/>
        </w:rPr>
        <w:t xml:space="preserve">The purpose of the </w:t>
      </w:r>
      <w:r w:rsidR="00A22CA7">
        <w:rPr>
          <w:sz w:val="24"/>
        </w:rPr>
        <w:t>Faculty Professional Development</w:t>
      </w:r>
      <w:r w:rsidR="00A22CA7" w:rsidRPr="007535BA">
        <w:rPr>
          <w:sz w:val="24"/>
        </w:rPr>
        <w:t xml:space="preserve"> </w:t>
      </w:r>
      <w:r w:rsidRPr="007535BA">
        <w:rPr>
          <w:sz w:val="24"/>
        </w:rPr>
        <w:t xml:space="preserve">Committee </w:t>
      </w:r>
      <w:r w:rsidR="00A07282" w:rsidRPr="00A07282">
        <w:rPr>
          <w:rFonts w:eastAsia="Times New Roman"/>
          <w:color w:val="222222"/>
          <w:sz w:val="24"/>
          <w:szCs w:val="24"/>
          <w:shd w:val="clear" w:color="auto" w:fill="FFFFFF"/>
        </w:rPr>
        <w:t>is to</w:t>
      </w:r>
      <w:r w:rsidR="00A07282">
        <w:rPr>
          <w:rFonts w:eastAsia="Times New Roman"/>
          <w:color w:val="222222"/>
          <w:sz w:val="24"/>
          <w:szCs w:val="24"/>
          <w:shd w:val="clear" w:color="auto" w:fill="FFFFFF"/>
        </w:rPr>
        <w:t xml:space="preserve"> plan workshops and activities for Faculty to</w:t>
      </w:r>
      <w:r w:rsidR="00A07282" w:rsidRPr="00A07282">
        <w:rPr>
          <w:rFonts w:eastAsia="Times New Roman"/>
          <w:color w:val="222222"/>
          <w:sz w:val="24"/>
          <w:szCs w:val="24"/>
          <w:shd w:val="clear" w:color="auto" w:fill="FFFFFF"/>
        </w:rPr>
        <w:t xml:space="preserve"> improve </w:t>
      </w:r>
      <w:r w:rsidR="00A07282">
        <w:rPr>
          <w:rFonts w:eastAsia="Times New Roman"/>
          <w:color w:val="222222"/>
          <w:sz w:val="24"/>
          <w:szCs w:val="24"/>
          <w:shd w:val="clear" w:color="auto" w:fill="FFFFFF"/>
        </w:rPr>
        <w:t xml:space="preserve">their </w:t>
      </w:r>
      <w:r w:rsidR="00A07282" w:rsidRPr="00A07282">
        <w:rPr>
          <w:rFonts w:eastAsia="Times New Roman"/>
          <w:color w:val="222222"/>
          <w:sz w:val="24"/>
          <w:szCs w:val="24"/>
          <w:shd w:val="clear" w:color="auto" w:fill="FFFFFF"/>
        </w:rPr>
        <w:t xml:space="preserve">knowledge and skills </w:t>
      </w:r>
      <w:proofErr w:type="gramStart"/>
      <w:r w:rsidR="00A07282" w:rsidRPr="00A07282">
        <w:rPr>
          <w:rFonts w:eastAsia="Times New Roman"/>
          <w:color w:val="222222"/>
          <w:sz w:val="24"/>
          <w:szCs w:val="24"/>
          <w:shd w:val="clear" w:color="auto" w:fill="FFFFFF"/>
        </w:rPr>
        <w:t>in order to</w:t>
      </w:r>
      <w:proofErr w:type="gramEnd"/>
      <w:r w:rsidR="00A07282" w:rsidRPr="00A07282">
        <w:rPr>
          <w:rFonts w:eastAsia="Times New Roman"/>
          <w:color w:val="222222"/>
          <w:sz w:val="24"/>
          <w:szCs w:val="24"/>
          <w:shd w:val="clear" w:color="auto" w:fill="FFFFFF"/>
        </w:rPr>
        <w:t xml:space="preserve"> facilitate individual, school-wide, and district-wide improvements </w:t>
      </w:r>
      <w:r w:rsidR="007E2477">
        <w:rPr>
          <w:rFonts w:eastAsia="Times New Roman"/>
          <w:color w:val="222222"/>
          <w:sz w:val="24"/>
          <w:szCs w:val="24"/>
          <w:shd w:val="clear" w:color="auto" w:fill="FFFFFF"/>
        </w:rPr>
        <w:t>with</w:t>
      </w:r>
      <w:r w:rsidR="00A07282" w:rsidRPr="00A07282">
        <w:rPr>
          <w:rFonts w:eastAsia="Times New Roman"/>
          <w:color w:val="222222"/>
          <w:sz w:val="24"/>
          <w:szCs w:val="24"/>
          <w:shd w:val="clear" w:color="auto" w:fill="FFFFFF"/>
        </w:rPr>
        <w:t xml:space="preserve"> the </w:t>
      </w:r>
      <w:r w:rsidR="00B10705">
        <w:rPr>
          <w:rFonts w:eastAsia="Times New Roman"/>
          <w:color w:val="222222"/>
          <w:sz w:val="24"/>
          <w:szCs w:val="24"/>
          <w:shd w:val="clear" w:color="auto" w:fill="FFFFFF"/>
        </w:rPr>
        <w:t>goal</w:t>
      </w:r>
      <w:r w:rsidR="00A07282" w:rsidRPr="00A07282">
        <w:rPr>
          <w:rFonts w:eastAsia="Times New Roman"/>
          <w:color w:val="222222"/>
          <w:sz w:val="24"/>
          <w:szCs w:val="24"/>
          <w:shd w:val="clear" w:color="auto" w:fill="FFFFFF"/>
        </w:rPr>
        <w:t> of increasing student achievement</w:t>
      </w:r>
      <w:r w:rsidR="00A07282">
        <w:rPr>
          <w:rFonts w:eastAsia="Times New Roman"/>
          <w:color w:val="222222"/>
          <w:sz w:val="24"/>
          <w:szCs w:val="24"/>
          <w:shd w:val="clear" w:color="auto" w:fill="FFFFFF"/>
        </w:rPr>
        <w:t>.</w:t>
      </w:r>
    </w:p>
    <w:p w14:paraId="230731B9" w14:textId="77777777" w:rsidR="00BA137F" w:rsidRPr="007535BA" w:rsidRDefault="00BA137F" w:rsidP="004F6D9B">
      <w:pPr>
        <w:rPr>
          <w:sz w:val="24"/>
        </w:rPr>
      </w:pPr>
    </w:p>
    <w:p w14:paraId="59854B2A" w14:textId="6BE604E3" w:rsidR="00005BE0" w:rsidRPr="007535BA" w:rsidRDefault="00AB3012" w:rsidP="00AB3012">
      <w:pPr>
        <w:pStyle w:val="Default"/>
        <w:rPr>
          <w:b/>
          <w:bCs/>
          <w:szCs w:val="23"/>
        </w:rPr>
      </w:pPr>
      <w:r w:rsidRPr="007535BA">
        <w:rPr>
          <w:b/>
          <w:bCs/>
          <w:szCs w:val="23"/>
        </w:rPr>
        <w:t xml:space="preserve">SPECIFIC RESPONSIBILITIES: </w:t>
      </w:r>
    </w:p>
    <w:p w14:paraId="69A17674" w14:textId="1C0B971B" w:rsidR="00005BE0" w:rsidRPr="007535BA" w:rsidRDefault="00A22CA7" w:rsidP="00E07882">
      <w:pPr>
        <w:pStyle w:val="Default"/>
        <w:spacing w:line="276" w:lineRule="auto"/>
        <w:rPr>
          <w:szCs w:val="23"/>
        </w:rPr>
      </w:pPr>
      <w:r>
        <w:rPr>
          <w:szCs w:val="23"/>
        </w:rPr>
        <w:t>Plan the Fall Inservice</w:t>
      </w:r>
      <w:r w:rsidR="000E009F">
        <w:rPr>
          <w:szCs w:val="23"/>
        </w:rPr>
        <w:t xml:space="preserve"> </w:t>
      </w:r>
      <w:r>
        <w:rPr>
          <w:szCs w:val="23"/>
        </w:rPr>
        <w:t>Schedule</w:t>
      </w:r>
    </w:p>
    <w:p w14:paraId="724A2511" w14:textId="0B0562A6" w:rsidR="00005BE0" w:rsidRPr="007535BA" w:rsidRDefault="00A22CA7" w:rsidP="00E07882">
      <w:pPr>
        <w:pStyle w:val="Default"/>
        <w:spacing w:line="276" w:lineRule="auto"/>
        <w:rPr>
          <w:szCs w:val="23"/>
        </w:rPr>
      </w:pPr>
      <w:r>
        <w:rPr>
          <w:szCs w:val="23"/>
        </w:rPr>
        <w:t>Plan the Spring Inservice Schedule</w:t>
      </w:r>
    </w:p>
    <w:p w14:paraId="217CF0B8" w14:textId="75B7F920" w:rsidR="00005BE0" w:rsidRDefault="00A22CA7" w:rsidP="00E07882">
      <w:pPr>
        <w:pStyle w:val="Default"/>
        <w:spacing w:line="276" w:lineRule="auto"/>
        <w:rPr>
          <w:szCs w:val="23"/>
        </w:rPr>
      </w:pPr>
      <w:r>
        <w:rPr>
          <w:szCs w:val="23"/>
        </w:rPr>
        <w:t>Plan the May Inservice Schedule</w:t>
      </w:r>
    </w:p>
    <w:p w14:paraId="2DDD397D" w14:textId="39F6BF88" w:rsidR="000E009F" w:rsidRPr="003665A1" w:rsidRDefault="000E009F" w:rsidP="00E07882">
      <w:pPr>
        <w:pStyle w:val="Default"/>
        <w:spacing w:line="276" w:lineRule="auto"/>
        <w:rPr>
          <w:szCs w:val="23"/>
        </w:rPr>
      </w:pPr>
      <w:r w:rsidRPr="003665A1">
        <w:rPr>
          <w:szCs w:val="23"/>
        </w:rPr>
        <w:t>Communicate other available Faculty Professional Development opportunities</w:t>
      </w:r>
    </w:p>
    <w:p w14:paraId="32DE8AFA" w14:textId="20413AE5" w:rsidR="000E009F" w:rsidRPr="003665A1" w:rsidRDefault="000E009F" w:rsidP="00E07882">
      <w:pPr>
        <w:pStyle w:val="Default"/>
        <w:spacing w:line="276" w:lineRule="auto"/>
        <w:rPr>
          <w:szCs w:val="23"/>
        </w:rPr>
      </w:pPr>
      <w:r w:rsidRPr="003665A1">
        <w:rPr>
          <w:szCs w:val="23"/>
        </w:rPr>
        <w:t>Encourage Faculty attendance at Professional Conferences</w:t>
      </w:r>
    </w:p>
    <w:p w14:paraId="35B0D802" w14:textId="0104A01A" w:rsidR="00005BE0" w:rsidRDefault="00753D5C" w:rsidP="00E07882">
      <w:pPr>
        <w:pStyle w:val="Default"/>
        <w:spacing w:line="276" w:lineRule="auto"/>
        <w:rPr>
          <w:szCs w:val="23"/>
        </w:rPr>
      </w:pPr>
      <w:r>
        <w:rPr>
          <w:szCs w:val="23"/>
        </w:rPr>
        <w:t>Report to the Academic Senate</w:t>
      </w:r>
    </w:p>
    <w:p w14:paraId="297EBE05" w14:textId="29EA5F5E" w:rsidR="00B24DCB" w:rsidRPr="007535BA" w:rsidRDefault="00B24DCB" w:rsidP="00E07882">
      <w:pPr>
        <w:pStyle w:val="Default"/>
        <w:spacing w:line="276" w:lineRule="auto"/>
        <w:rPr>
          <w:szCs w:val="23"/>
        </w:rPr>
      </w:pPr>
      <w:r w:rsidRPr="00AC29DA">
        <w:rPr>
          <w:highlight w:val="yellow"/>
        </w:rPr>
        <w:t>Make recommendations to the Taft College Academic Senate for faculty professional development activities and then the Taft College Academic Senate makes recommendations for faculty professional development activities to the Taft College Board of Trustees</w:t>
      </w:r>
    </w:p>
    <w:p w14:paraId="5C5BA4EF" w14:textId="77777777" w:rsidR="00AB3012" w:rsidRPr="007535BA" w:rsidRDefault="00AB3012" w:rsidP="00AB3012">
      <w:pPr>
        <w:pStyle w:val="Default"/>
        <w:rPr>
          <w:szCs w:val="23"/>
        </w:rPr>
      </w:pPr>
    </w:p>
    <w:p w14:paraId="3E65426E" w14:textId="5A334908" w:rsidR="00B07E9C" w:rsidRPr="007535BA" w:rsidRDefault="00AB3012" w:rsidP="00AB3012">
      <w:pPr>
        <w:pStyle w:val="Default"/>
        <w:rPr>
          <w:b/>
          <w:bCs/>
          <w:szCs w:val="23"/>
        </w:rPr>
      </w:pPr>
      <w:r w:rsidRPr="007535BA">
        <w:rPr>
          <w:b/>
          <w:bCs/>
          <w:szCs w:val="23"/>
        </w:rPr>
        <w:t xml:space="preserve">MEMBERSHIP REPRESENTATION: </w:t>
      </w:r>
    </w:p>
    <w:p w14:paraId="4DB23DAB" w14:textId="77777777" w:rsidR="00005BE0" w:rsidRPr="007535BA" w:rsidRDefault="009F003D" w:rsidP="002D4233">
      <w:pPr>
        <w:pStyle w:val="Default"/>
        <w:spacing w:line="276" w:lineRule="auto"/>
        <w:rPr>
          <w:szCs w:val="23"/>
        </w:rPr>
      </w:pPr>
      <w:r>
        <w:rPr>
          <w:szCs w:val="23"/>
        </w:rPr>
        <w:t xml:space="preserve">Taft College Full Time Faculty Member </w:t>
      </w:r>
      <w:r w:rsidR="00AB3012" w:rsidRPr="007535BA">
        <w:rPr>
          <w:szCs w:val="23"/>
        </w:rPr>
        <w:t>–</w:t>
      </w:r>
      <w:r w:rsidR="00CD4857" w:rsidRPr="007535BA">
        <w:rPr>
          <w:szCs w:val="23"/>
        </w:rPr>
        <w:t xml:space="preserve"> </w:t>
      </w:r>
      <w:r w:rsidR="00AB3012" w:rsidRPr="007535BA">
        <w:rPr>
          <w:szCs w:val="23"/>
        </w:rPr>
        <w:t xml:space="preserve">Chair </w:t>
      </w:r>
    </w:p>
    <w:p w14:paraId="49F49C71" w14:textId="3DE214CA" w:rsidR="009F003D" w:rsidRDefault="009F003D" w:rsidP="002D4233">
      <w:pPr>
        <w:pStyle w:val="Default"/>
        <w:spacing w:line="276" w:lineRule="auto"/>
        <w:rPr>
          <w:szCs w:val="23"/>
        </w:rPr>
      </w:pPr>
      <w:r>
        <w:rPr>
          <w:szCs w:val="23"/>
        </w:rPr>
        <w:t>Taft College Full Time Faculty Member</w:t>
      </w:r>
      <w:r w:rsidR="00B13862">
        <w:rPr>
          <w:szCs w:val="23"/>
        </w:rPr>
        <w:t xml:space="preserve"> </w:t>
      </w:r>
    </w:p>
    <w:p w14:paraId="4822744A" w14:textId="77777777" w:rsidR="009F003D" w:rsidRDefault="009F003D" w:rsidP="002D4233">
      <w:pPr>
        <w:pStyle w:val="Default"/>
        <w:spacing w:line="276" w:lineRule="auto"/>
        <w:rPr>
          <w:szCs w:val="23"/>
        </w:rPr>
      </w:pPr>
      <w:r>
        <w:rPr>
          <w:szCs w:val="23"/>
        </w:rPr>
        <w:t xml:space="preserve">Taft College Full Time Faculty Member </w:t>
      </w:r>
    </w:p>
    <w:p w14:paraId="6CD42188" w14:textId="77777777" w:rsidR="009F003D" w:rsidRDefault="009F003D" w:rsidP="002D4233">
      <w:pPr>
        <w:pStyle w:val="Default"/>
        <w:spacing w:line="276" w:lineRule="auto"/>
        <w:rPr>
          <w:szCs w:val="23"/>
        </w:rPr>
      </w:pPr>
      <w:r>
        <w:rPr>
          <w:szCs w:val="23"/>
        </w:rPr>
        <w:t xml:space="preserve">Taft College Full Time Faculty Member </w:t>
      </w:r>
    </w:p>
    <w:p w14:paraId="211758C4" w14:textId="4BEAFF77" w:rsidR="009F003D" w:rsidRDefault="009F003D" w:rsidP="002D4233">
      <w:pPr>
        <w:pStyle w:val="Default"/>
        <w:spacing w:line="276" w:lineRule="auto"/>
        <w:rPr>
          <w:szCs w:val="23"/>
        </w:rPr>
      </w:pPr>
      <w:r>
        <w:rPr>
          <w:szCs w:val="23"/>
        </w:rPr>
        <w:t>T</w:t>
      </w:r>
      <w:r w:rsidR="00B13862">
        <w:rPr>
          <w:szCs w:val="23"/>
        </w:rPr>
        <w:t xml:space="preserve">aft College Full Time Faculty member </w:t>
      </w:r>
    </w:p>
    <w:p w14:paraId="11575598" w14:textId="47DB0A0D" w:rsidR="00C7539F" w:rsidRPr="00C7539F" w:rsidRDefault="00C7539F" w:rsidP="002D4233">
      <w:pPr>
        <w:pStyle w:val="Default"/>
        <w:spacing w:line="276" w:lineRule="auto"/>
        <w:rPr>
          <w:szCs w:val="23"/>
        </w:rPr>
      </w:pPr>
      <w:r>
        <w:rPr>
          <w:szCs w:val="23"/>
        </w:rPr>
        <w:t xml:space="preserve">Taft College Full Time Faculty member </w:t>
      </w:r>
    </w:p>
    <w:p w14:paraId="1AF99DC2" w14:textId="2EF431D9" w:rsidR="009F003D" w:rsidRDefault="00C06BC4" w:rsidP="002D4233">
      <w:pPr>
        <w:pStyle w:val="Default"/>
        <w:spacing w:line="276" w:lineRule="auto"/>
        <w:rPr>
          <w:szCs w:val="23"/>
        </w:rPr>
      </w:pPr>
      <w:r>
        <w:rPr>
          <w:szCs w:val="23"/>
        </w:rPr>
        <w:t xml:space="preserve">VPI or </w:t>
      </w:r>
      <w:r w:rsidR="00753D5C">
        <w:rPr>
          <w:szCs w:val="23"/>
        </w:rPr>
        <w:t>Office</w:t>
      </w:r>
      <w:r w:rsidR="009F003D" w:rsidRPr="007535BA">
        <w:rPr>
          <w:szCs w:val="23"/>
        </w:rPr>
        <w:t xml:space="preserve"> of Instruction</w:t>
      </w:r>
      <w:r w:rsidR="00753D5C">
        <w:rPr>
          <w:szCs w:val="23"/>
        </w:rPr>
        <w:t xml:space="preserve"> designee</w:t>
      </w:r>
      <w:r w:rsidR="00B13862">
        <w:rPr>
          <w:szCs w:val="23"/>
        </w:rPr>
        <w:t xml:space="preserve"> (non-voting) </w:t>
      </w:r>
    </w:p>
    <w:p w14:paraId="23272DA2" w14:textId="77777777" w:rsidR="00AB3012" w:rsidRPr="009F003D" w:rsidRDefault="00AB3012" w:rsidP="009F003D">
      <w:pPr>
        <w:pStyle w:val="Default"/>
        <w:spacing w:line="276" w:lineRule="auto"/>
        <w:ind w:left="720"/>
        <w:rPr>
          <w:szCs w:val="23"/>
        </w:rPr>
      </w:pPr>
    </w:p>
    <w:p w14:paraId="310E6E4D" w14:textId="77777777" w:rsidR="00AB3012" w:rsidRPr="007535BA" w:rsidRDefault="00AB3012" w:rsidP="00AB3012">
      <w:pPr>
        <w:pStyle w:val="Default"/>
        <w:rPr>
          <w:b/>
          <w:bCs/>
          <w:szCs w:val="23"/>
        </w:rPr>
      </w:pPr>
      <w:r w:rsidRPr="007535BA">
        <w:rPr>
          <w:b/>
          <w:bCs/>
          <w:szCs w:val="23"/>
        </w:rPr>
        <w:t xml:space="preserve">MEMBERSHIP AND MEETING POLICIES: </w:t>
      </w:r>
    </w:p>
    <w:p w14:paraId="5049E677" w14:textId="77777777" w:rsidR="00872674" w:rsidRPr="007535BA" w:rsidRDefault="00872674" w:rsidP="004F6D9B">
      <w:pPr>
        <w:rPr>
          <w:sz w:val="24"/>
        </w:rPr>
      </w:pPr>
      <w:r w:rsidRPr="007535BA">
        <w:rPr>
          <w:b/>
          <w:bCs/>
          <w:sz w:val="24"/>
        </w:rPr>
        <w:t xml:space="preserve">Quorum </w:t>
      </w:r>
      <w:r w:rsidRPr="007535BA">
        <w:rPr>
          <w:sz w:val="24"/>
        </w:rPr>
        <w:t xml:space="preserve">is based on 50% + 1 of voting membership. </w:t>
      </w:r>
    </w:p>
    <w:p w14:paraId="3E1B453D" w14:textId="77777777" w:rsidR="00872674" w:rsidRPr="007535BA" w:rsidRDefault="00872674" w:rsidP="00872674">
      <w:pPr>
        <w:pStyle w:val="Default"/>
        <w:rPr>
          <w:b/>
          <w:bCs/>
          <w:szCs w:val="22"/>
        </w:rPr>
      </w:pPr>
      <w:r w:rsidRPr="007535BA">
        <w:rPr>
          <w:szCs w:val="22"/>
        </w:rPr>
        <w:t xml:space="preserve">It is the responsibility of each member of the </w:t>
      </w:r>
      <w:r w:rsidR="00A6147D">
        <w:rPr>
          <w:szCs w:val="22"/>
        </w:rPr>
        <w:t>c</w:t>
      </w:r>
      <w:r w:rsidRPr="007535BA">
        <w:rPr>
          <w:szCs w:val="22"/>
        </w:rPr>
        <w:t>ommittee to</w:t>
      </w:r>
      <w:r w:rsidR="00BD0620">
        <w:rPr>
          <w:szCs w:val="22"/>
        </w:rPr>
        <w:t xml:space="preserve"> attend each meeting and</w:t>
      </w:r>
      <w:r w:rsidRPr="007535BA">
        <w:rPr>
          <w:szCs w:val="22"/>
        </w:rPr>
        <w:t xml:space="preserve"> adhere to the College Code of Conduct.</w:t>
      </w:r>
    </w:p>
    <w:p w14:paraId="26AB7E34" w14:textId="77777777" w:rsidR="00F84C78" w:rsidRDefault="00F84C78" w:rsidP="00AB3012">
      <w:pPr>
        <w:pStyle w:val="Default"/>
        <w:rPr>
          <w:b/>
          <w:bCs/>
          <w:szCs w:val="23"/>
        </w:rPr>
      </w:pPr>
    </w:p>
    <w:p w14:paraId="77DF1B9C" w14:textId="47AF2F04" w:rsidR="00AB3012" w:rsidRPr="007535BA" w:rsidRDefault="00AB3012" w:rsidP="00AB3012">
      <w:pPr>
        <w:pStyle w:val="Default"/>
        <w:rPr>
          <w:b/>
          <w:bCs/>
          <w:szCs w:val="23"/>
        </w:rPr>
      </w:pPr>
      <w:r w:rsidRPr="007535BA">
        <w:rPr>
          <w:b/>
          <w:bCs/>
          <w:szCs w:val="23"/>
        </w:rPr>
        <w:t>MEETING S</w:t>
      </w:r>
      <w:r w:rsidR="004F447E" w:rsidRPr="007535BA">
        <w:rPr>
          <w:b/>
          <w:bCs/>
          <w:szCs w:val="23"/>
        </w:rPr>
        <w:t>CHEDULING, AGENDAS, AND MINUTES:</w:t>
      </w:r>
    </w:p>
    <w:p w14:paraId="45333379" w14:textId="77777777" w:rsidR="005B0FF4" w:rsidRPr="007535BA" w:rsidRDefault="005B0FF4" w:rsidP="00AB3012">
      <w:pPr>
        <w:pStyle w:val="Default"/>
        <w:rPr>
          <w:szCs w:val="23"/>
        </w:rPr>
      </w:pPr>
    </w:p>
    <w:p w14:paraId="584A6FEA" w14:textId="7D0818C3" w:rsidR="004F6D9B" w:rsidRPr="007345C0" w:rsidRDefault="00AB3012" w:rsidP="007345C0">
      <w:pPr>
        <w:rPr>
          <w:sz w:val="24"/>
        </w:rPr>
      </w:pPr>
      <w:r w:rsidRPr="007535BA">
        <w:rPr>
          <w:sz w:val="24"/>
        </w:rPr>
        <w:t xml:space="preserve">The Committee shall meet </w:t>
      </w:r>
      <w:r w:rsidR="00A6147D">
        <w:rPr>
          <w:sz w:val="24"/>
        </w:rPr>
        <w:t xml:space="preserve">monthly </w:t>
      </w:r>
      <w:r w:rsidR="00A6147D" w:rsidRPr="001379D0">
        <w:rPr>
          <w:sz w:val="24"/>
        </w:rPr>
        <w:t>or as needed</w:t>
      </w:r>
      <w:r w:rsidRPr="007535BA">
        <w:rPr>
          <w:sz w:val="24"/>
        </w:rPr>
        <w:t xml:space="preserve"> to accomplish its goals </w:t>
      </w:r>
      <w:r w:rsidR="005027E0" w:rsidRPr="007535BA">
        <w:rPr>
          <w:sz w:val="24"/>
        </w:rPr>
        <w:t>and responsibilities</w:t>
      </w:r>
      <w:r w:rsidR="001379D0">
        <w:rPr>
          <w:sz w:val="24"/>
        </w:rPr>
        <w:t xml:space="preserve">. </w:t>
      </w:r>
      <w:r w:rsidR="00872674" w:rsidRPr="007535BA">
        <w:rPr>
          <w:sz w:val="24"/>
        </w:rPr>
        <w:t xml:space="preserve">The </w:t>
      </w:r>
      <w:r w:rsidR="005B0FF4" w:rsidRPr="007535BA">
        <w:rPr>
          <w:sz w:val="24"/>
        </w:rPr>
        <w:t xml:space="preserve">committee will determine the day and time </w:t>
      </w:r>
      <w:r w:rsidR="00A6147D">
        <w:rPr>
          <w:sz w:val="24"/>
        </w:rPr>
        <w:t xml:space="preserve">of each </w:t>
      </w:r>
      <w:r w:rsidR="005B0FF4" w:rsidRPr="007535BA">
        <w:rPr>
          <w:sz w:val="24"/>
        </w:rPr>
        <w:t>meeting. Agendas and minutes will be</w:t>
      </w:r>
      <w:r w:rsidR="007A6D28">
        <w:rPr>
          <w:sz w:val="24"/>
        </w:rPr>
        <w:t xml:space="preserve"> </w:t>
      </w:r>
      <w:r w:rsidR="007A6D28" w:rsidRPr="003665A1">
        <w:rPr>
          <w:sz w:val="24"/>
        </w:rPr>
        <w:t>posted</w:t>
      </w:r>
      <w:r w:rsidR="003665A1" w:rsidRPr="003665A1">
        <w:rPr>
          <w:sz w:val="24"/>
        </w:rPr>
        <w:t>.</w:t>
      </w:r>
    </w:p>
    <w:p w14:paraId="3AB43E5F" w14:textId="0FAAE1BF" w:rsidR="004F6D9B" w:rsidRDefault="004F6D9B" w:rsidP="00F720A6">
      <w:pPr>
        <w:pStyle w:val="Default"/>
        <w:rPr>
          <w:b/>
          <w:szCs w:val="23"/>
        </w:rPr>
      </w:pPr>
    </w:p>
    <w:p w14:paraId="6E541216" w14:textId="77777777" w:rsidR="00F84C78" w:rsidRPr="003665A1" w:rsidRDefault="00F84C78" w:rsidP="00F84C78">
      <w:pPr>
        <w:pStyle w:val="NormalWeb"/>
        <w:shd w:val="clear" w:color="auto" w:fill="FFFFFF"/>
        <w:rPr>
          <w:rFonts w:ascii="Arial" w:hAnsi="Arial" w:cs="Arial"/>
        </w:rPr>
      </w:pPr>
      <w:r w:rsidRPr="003665A1">
        <w:rPr>
          <w:rFonts w:ascii="Arial" w:hAnsi="Arial" w:cs="Arial"/>
          <w:b/>
        </w:rPr>
        <w:t>Resources:</w:t>
      </w:r>
      <w:r w:rsidRPr="003665A1">
        <w:rPr>
          <w:rFonts w:ascii="Arial" w:hAnsi="Arial" w:cs="Arial"/>
        </w:rPr>
        <w:t xml:space="preserve"> </w:t>
      </w:r>
    </w:p>
    <w:p w14:paraId="2A46C530" w14:textId="5902B3CC" w:rsidR="00F84C78" w:rsidRPr="003665A1" w:rsidRDefault="00F84C78" w:rsidP="00F84C78">
      <w:pPr>
        <w:pStyle w:val="NormalWeb"/>
        <w:shd w:val="clear" w:color="auto" w:fill="FFFFFF"/>
        <w:rPr>
          <w:rFonts w:ascii="Arial" w:hAnsi="Arial" w:cs="Arial"/>
        </w:rPr>
      </w:pPr>
      <w:r w:rsidRPr="003665A1">
        <w:rPr>
          <w:rFonts w:ascii="Arial" w:hAnsi="Arial" w:cs="Arial"/>
        </w:rPr>
        <w:t>Established annual budget for professional development activities</w:t>
      </w:r>
      <w:r w:rsidR="00DE164E" w:rsidRPr="003665A1">
        <w:rPr>
          <w:rFonts w:ascii="Arial" w:hAnsi="Arial" w:cs="Arial"/>
        </w:rPr>
        <w:t xml:space="preserve"> for</w:t>
      </w:r>
      <w:r w:rsidRPr="003665A1">
        <w:rPr>
          <w:rFonts w:ascii="Arial" w:hAnsi="Arial" w:cs="Arial"/>
        </w:rPr>
        <w:t xml:space="preserve"> the academic year</w:t>
      </w:r>
    </w:p>
    <w:p w14:paraId="78078B31" w14:textId="5D344E64" w:rsidR="00F84C78" w:rsidRPr="003665A1" w:rsidRDefault="00F84C78" w:rsidP="00F84C78">
      <w:pPr>
        <w:pStyle w:val="NormalWeb"/>
        <w:shd w:val="clear" w:color="auto" w:fill="FFFFFF"/>
        <w:rPr>
          <w:rFonts w:ascii="Arial" w:hAnsi="Arial" w:cs="Arial"/>
        </w:rPr>
      </w:pPr>
      <w:r w:rsidRPr="003665A1">
        <w:rPr>
          <w:rFonts w:ascii="Arial" w:hAnsi="Arial" w:cs="Arial"/>
        </w:rPr>
        <w:lastRenderedPageBreak/>
        <w:t xml:space="preserve">Office of the Vice President of Instruction assistance </w:t>
      </w:r>
      <w:r w:rsidR="00D929A5" w:rsidRPr="003665A1">
        <w:rPr>
          <w:rFonts w:ascii="Arial" w:hAnsi="Arial" w:cs="Arial"/>
        </w:rPr>
        <w:t>as needed</w:t>
      </w:r>
    </w:p>
    <w:p w14:paraId="5473BEF3" w14:textId="765462C4" w:rsidR="00F84C78" w:rsidRPr="003665A1" w:rsidRDefault="00F84C78" w:rsidP="00F84C78">
      <w:pPr>
        <w:pStyle w:val="NormalWeb"/>
        <w:shd w:val="clear" w:color="auto" w:fill="FFFFFF"/>
        <w:rPr>
          <w:rFonts w:ascii="Arial" w:hAnsi="Arial" w:cs="Arial"/>
        </w:rPr>
      </w:pPr>
      <w:r w:rsidRPr="003665A1">
        <w:rPr>
          <w:rFonts w:ascii="Arial" w:hAnsi="Arial" w:cs="Arial"/>
        </w:rPr>
        <w:t>Office of Human Resources assistance</w:t>
      </w:r>
      <w:r w:rsidR="00D929A5" w:rsidRPr="003665A1">
        <w:rPr>
          <w:rFonts w:ascii="Arial" w:hAnsi="Arial" w:cs="Arial"/>
        </w:rPr>
        <w:t xml:space="preserve"> as needed</w:t>
      </w:r>
    </w:p>
    <w:p w14:paraId="29A30719" w14:textId="1F2C3182" w:rsidR="00F84C78" w:rsidRPr="002D4233" w:rsidRDefault="00F84C78" w:rsidP="002D4233">
      <w:pPr>
        <w:pStyle w:val="NormalWeb"/>
        <w:shd w:val="clear" w:color="auto" w:fill="FFFFFF"/>
        <w:rPr>
          <w:rFonts w:ascii="Arial" w:hAnsi="Arial" w:cs="Arial"/>
        </w:rPr>
      </w:pPr>
      <w:r w:rsidRPr="003665A1">
        <w:rPr>
          <w:rFonts w:ascii="Arial" w:hAnsi="Arial" w:cs="Arial"/>
        </w:rPr>
        <w:t>Office of Institutional Research assistance</w:t>
      </w:r>
      <w:r w:rsidR="00D929A5" w:rsidRPr="003665A1">
        <w:rPr>
          <w:rFonts w:ascii="Arial" w:hAnsi="Arial" w:cs="Arial"/>
        </w:rPr>
        <w:t xml:space="preserve"> as neede</w:t>
      </w:r>
      <w:r w:rsidR="002D4233" w:rsidRPr="003665A1">
        <w:rPr>
          <w:rFonts w:ascii="Arial" w:hAnsi="Arial" w:cs="Arial"/>
        </w:rPr>
        <w:t>d</w:t>
      </w:r>
    </w:p>
    <w:p w14:paraId="45C7739B" w14:textId="77777777" w:rsidR="00F84C78" w:rsidRDefault="00F84C78" w:rsidP="00F720A6">
      <w:pPr>
        <w:pStyle w:val="Default"/>
        <w:rPr>
          <w:b/>
          <w:szCs w:val="23"/>
        </w:rPr>
      </w:pPr>
    </w:p>
    <w:p w14:paraId="602F1F69" w14:textId="77777777" w:rsidR="00FF54BF" w:rsidRDefault="00FF54BF" w:rsidP="00F720A6">
      <w:pPr>
        <w:pStyle w:val="Default"/>
        <w:rPr>
          <w:b/>
          <w:szCs w:val="23"/>
        </w:rPr>
      </w:pPr>
    </w:p>
    <w:p w14:paraId="2FC99E9A" w14:textId="62227D55" w:rsidR="00F720A6" w:rsidRPr="007535BA" w:rsidRDefault="005B0FF4" w:rsidP="00F720A6">
      <w:pPr>
        <w:pStyle w:val="Default"/>
        <w:rPr>
          <w:b/>
          <w:szCs w:val="23"/>
        </w:rPr>
      </w:pPr>
      <w:r w:rsidRPr="007535BA">
        <w:rPr>
          <w:b/>
          <w:szCs w:val="23"/>
        </w:rPr>
        <w:t>RELATIONSHIP WITH OTHER COMMITTEES</w:t>
      </w:r>
      <w:r w:rsidR="004F6D9B" w:rsidRPr="007535BA">
        <w:rPr>
          <w:b/>
          <w:szCs w:val="23"/>
        </w:rPr>
        <w:t>:</w:t>
      </w:r>
    </w:p>
    <w:p w14:paraId="08F52A43" w14:textId="0AB20493" w:rsidR="00CB0B7A" w:rsidRPr="00CB0B7A" w:rsidRDefault="005B0FF4" w:rsidP="004F6D9B">
      <w:pPr>
        <w:rPr>
          <w:color w:val="auto"/>
          <w:sz w:val="24"/>
        </w:rPr>
      </w:pPr>
      <w:r w:rsidRPr="007535BA">
        <w:rPr>
          <w:sz w:val="24"/>
        </w:rPr>
        <w:t xml:space="preserve">The </w:t>
      </w:r>
      <w:r w:rsidR="009F4B75">
        <w:rPr>
          <w:sz w:val="24"/>
        </w:rPr>
        <w:t>Faculty Professional Development</w:t>
      </w:r>
      <w:r w:rsidR="009F4B75" w:rsidRPr="007535BA">
        <w:rPr>
          <w:sz w:val="24"/>
        </w:rPr>
        <w:t xml:space="preserve"> </w:t>
      </w:r>
      <w:r w:rsidRPr="007535BA">
        <w:rPr>
          <w:sz w:val="24"/>
        </w:rPr>
        <w:t xml:space="preserve">Committee </w:t>
      </w:r>
      <w:r w:rsidR="00251201" w:rsidRPr="007535BA">
        <w:rPr>
          <w:sz w:val="24"/>
        </w:rPr>
        <w:t>is a</w:t>
      </w:r>
      <w:r w:rsidR="00F95A12">
        <w:rPr>
          <w:sz w:val="24"/>
        </w:rPr>
        <w:t xml:space="preserve"> </w:t>
      </w:r>
      <w:r w:rsidR="00F95A12" w:rsidRPr="003665A1">
        <w:rPr>
          <w:sz w:val="24"/>
        </w:rPr>
        <w:t>standing</w:t>
      </w:r>
      <w:r w:rsidR="00251201" w:rsidRPr="003665A1">
        <w:rPr>
          <w:sz w:val="24"/>
        </w:rPr>
        <w:t xml:space="preserve"> </w:t>
      </w:r>
      <w:r w:rsidR="00251201" w:rsidRPr="007535BA">
        <w:rPr>
          <w:sz w:val="24"/>
        </w:rPr>
        <w:t>committee of</w:t>
      </w:r>
      <w:r w:rsidRPr="007535BA">
        <w:rPr>
          <w:sz w:val="24"/>
        </w:rPr>
        <w:t xml:space="preserve"> the Academic Senate. </w:t>
      </w:r>
      <w:r w:rsidR="00F95A12" w:rsidRPr="003665A1">
        <w:rPr>
          <w:sz w:val="24"/>
        </w:rPr>
        <w:t xml:space="preserve">The Faculty PDC </w:t>
      </w:r>
      <w:r w:rsidR="00F95A12" w:rsidRPr="003665A1">
        <w:t>makes recommendations to the Taft College Academic Senate on policies for faculty professional development activities in alignment with “professional development” as described in BP 2510 and AP 2510.</w:t>
      </w:r>
      <w:r w:rsidR="00F95A12" w:rsidRPr="00E15A96">
        <w:t xml:space="preserve"> </w:t>
      </w:r>
    </w:p>
    <w:p w14:paraId="4062FF71" w14:textId="77777777" w:rsidR="00CB0B7A" w:rsidRDefault="00CB0B7A" w:rsidP="004F6D9B">
      <w:pPr>
        <w:rPr>
          <w:sz w:val="24"/>
        </w:rPr>
      </w:pPr>
    </w:p>
    <w:p w14:paraId="30EE673F" w14:textId="1950BB1F" w:rsidR="004F6D9B" w:rsidRPr="007535BA" w:rsidRDefault="005B0FF4" w:rsidP="004F6D9B">
      <w:pPr>
        <w:rPr>
          <w:sz w:val="24"/>
        </w:rPr>
      </w:pPr>
      <w:r w:rsidRPr="007535BA">
        <w:rPr>
          <w:sz w:val="24"/>
        </w:rPr>
        <w:t>T</w:t>
      </w:r>
      <w:r w:rsidR="00251201" w:rsidRPr="007535BA">
        <w:rPr>
          <w:sz w:val="24"/>
        </w:rPr>
        <w:t xml:space="preserve">he </w:t>
      </w:r>
      <w:r w:rsidR="009F4B75">
        <w:rPr>
          <w:sz w:val="24"/>
        </w:rPr>
        <w:t>Faculty Professional Development</w:t>
      </w:r>
      <w:r w:rsidR="009F4B75" w:rsidRPr="007535BA">
        <w:rPr>
          <w:sz w:val="24"/>
        </w:rPr>
        <w:t xml:space="preserve"> </w:t>
      </w:r>
      <w:r w:rsidR="004F6D9B" w:rsidRPr="007535BA">
        <w:rPr>
          <w:sz w:val="24"/>
        </w:rPr>
        <w:t xml:space="preserve">Committee may also </w:t>
      </w:r>
      <w:r w:rsidR="00114FF5" w:rsidRPr="007535BA">
        <w:rPr>
          <w:sz w:val="24"/>
        </w:rPr>
        <w:t xml:space="preserve">make recommendations to </w:t>
      </w:r>
      <w:r w:rsidR="009C396D" w:rsidRPr="007535BA">
        <w:rPr>
          <w:sz w:val="24"/>
        </w:rPr>
        <w:t>other committees regarding</w:t>
      </w:r>
      <w:r w:rsidR="004F6D9B" w:rsidRPr="007535BA">
        <w:rPr>
          <w:sz w:val="24"/>
        </w:rPr>
        <w:t xml:space="preserve"> </w:t>
      </w:r>
      <w:r w:rsidR="009F4B75">
        <w:rPr>
          <w:sz w:val="24"/>
        </w:rPr>
        <w:t>professional development</w:t>
      </w:r>
      <w:r w:rsidR="004F6D9B" w:rsidRPr="007535BA">
        <w:rPr>
          <w:sz w:val="24"/>
        </w:rPr>
        <w:t xml:space="preserve"> related issues as needed.</w:t>
      </w:r>
    </w:p>
    <w:p w14:paraId="44FBA385" w14:textId="77777777" w:rsidR="004F6D9B" w:rsidRPr="007535BA" w:rsidRDefault="004F6D9B" w:rsidP="004F6D9B">
      <w:pPr>
        <w:rPr>
          <w:sz w:val="24"/>
        </w:rPr>
      </w:pPr>
    </w:p>
    <w:p w14:paraId="04BCF1AC" w14:textId="77777777" w:rsidR="005B0FF4" w:rsidRPr="007535BA" w:rsidRDefault="004F6D9B" w:rsidP="004F6D9B">
      <w:pPr>
        <w:rPr>
          <w:b/>
          <w:sz w:val="24"/>
        </w:rPr>
      </w:pPr>
      <w:r w:rsidRPr="007535BA">
        <w:rPr>
          <w:b/>
          <w:sz w:val="24"/>
        </w:rPr>
        <w:t>SELF-EVALUATION:</w:t>
      </w:r>
    </w:p>
    <w:p w14:paraId="33EEF6F6" w14:textId="71400CAE" w:rsidR="005B0FF4" w:rsidRPr="007535BA" w:rsidRDefault="005B0FF4" w:rsidP="004F6D9B">
      <w:pPr>
        <w:rPr>
          <w:sz w:val="24"/>
        </w:rPr>
      </w:pPr>
      <w:r w:rsidRPr="007535BA">
        <w:rPr>
          <w:sz w:val="24"/>
        </w:rPr>
        <w:t xml:space="preserve">The </w:t>
      </w:r>
      <w:r w:rsidR="009F4B75">
        <w:rPr>
          <w:sz w:val="24"/>
        </w:rPr>
        <w:t>Faculty Professional Development</w:t>
      </w:r>
      <w:r w:rsidR="009F4B75" w:rsidRPr="007535BA">
        <w:rPr>
          <w:sz w:val="24"/>
        </w:rPr>
        <w:t xml:space="preserve"> </w:t>
      </w:r>
      <w:r w:rsidRPr="007535BA">
        <w:rPr>
          <w:sz w:val="24"/>
        </w:rPr>
        <w:t xml:space="preserve">Committee shall: </w:t>
      </w:r>
    </w:p>
    <w:p w14:paraId="718512E1" w14:textId="6A2C44C7" w:rsidR="005B0FF4" w:rsidRPr="007535BA" w:rsidRDefault="005B0FF4" w:rsidP="004F6D9B">
      <w:pPr>
        <w:rPr>
          <w:sz w:val="24"/>
        </w:rPr>
      </w:pPr>
      <w:r w:rsidRPr="007535BA">
        <w:rPr>
          <w:sz w:val="24"/>
        </w:rPr>
        <w:t xml:space="preserve">Review/evaluate their performance at the end of each academic year </w:t>
      </w:r>
    </w:p>
    <w:p w14:paraId="193247F0" w14:textId="1A489966" w:rsidR="00990E0E" w:rsidRPr="007535BA" w:rsidRDefault="005B0FF4" w:rsidP="004F6D9B">
      <w:pPr>
        <w:rPr>
          <w:sz w:val="24"/>
        </w:rPr>
      </w:pPr>
      <w:r w:rsidRPr="007535BA">
        <w:rPr>
          <w:sz w:val="24"/>
        </w:rPr>
        <w:t>Review/evaluate the Committee Charter at the beginning of each academic year</w:t>
      </w:r>
    </w:p>
    <w:p w14:paraId="38FE81F4" w14:textId="77777777" w:rsidR="00AB3012" w:rsidRPr="007535BA" w:rsidRDefault="00AB3012" w:rsidP="00EA6AEF">
      <w:pPr>
        <w:pStyle w:val="Default"/>
        <w:rPr>
          <w:szCs w:val="23"/>
        </w:rPr>
      </w:pPr>
    </w:p>
    <w:p w14:paraId="16CC3739" w14:textId="7CFBF475" w:rsidR="003B7591" w:rsidRDefault="003B7591" w:rsidP="00EA6AEF">
      <w:pPr>
        <w:pStyle w:val="Default"/>
        <w:rPr>
          <w:szCs w:val="23"/>
        </w:rPr>
      </w:pPr>
    </w:p>
    <w:p w14:paraId="68DE38D8" w14:textId="4762AEBB" w:rsidR="00A04FF4" w:rsidRPr="007535BA" w:rsidRDefault="00C7449D" w:rsidP="00EA6AEF">
      <w:pPr>
        <w:pStyle w:val="Default"/>
        <w:rPr>
          <w:szCs w:val="23"/>
        </w:rPr>
      </w:pPr>
      <w:r>
        <w:rPr>
          <w:szCs w:val="23"/>
        </w:rPr>
        <w:t xml:space="preserve">Approved: </w:t>
      </w:r>
      <w:r w:rsidR="00F040DC" w:rsidRPr="00BC435D">
        <w:rPr>
          <w:szCs w:val="23"/>
        </w:rPr>
        <w:t>10/13/21</w:t>
      </w:r>
    </w:p>
    <w:p w14:paraId="336F476C" w14:textId="77777777" w:rsidR="003B7591" w:rsidRPr="007535BA" w:rsidRDefault="003B7591" w:rsidP="00EA6AEF">
      <w:pPr>
        <w:pStyle w:val="Default"/>
        <w:rPr>
          <w:szCs w:val="23"/>
        </w:rPr>
      </w:pPr>
    </w:p>
    <w:p w14:paraId="4F13B92C" w14:textId="77777777" w:rsidR="003B7591" w:rsidRPr="007535BA" w:rsidRDefault="003B7591" w:rsidP="00EA6AEF">
      <w:pPr>
        <w:pStyle w:val="Default"/>
        <w:rPr>
          <w:szCs w:val="23"/>
        </w:rPr>
      </w:pPr>
    </w:p>
    <w:sectPr w:rsidR="003B7591" w:rsidRPr="007535BA" w:rsidSect="004F284A">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76D0" w14:textId="77777777" w:rsidR="00F76044" w:rsidRDefault="00F76044" w:rsidP="004F6D9B">
      <w:r>
        <w:separator/>
      </w:r>
    </w:p>
  </w:endnote>
  <w:endnote w:type="continuationSeparator" w:id="0">
    <w:p w14:paraId="4687A5B5" w14:textId="77777777" w:rsidR="00F76044" w:rsidRDefault="00F76044" w:rsidP="004F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A021" w14:textId="77777777" w:rsidR="00F76044" w:rsidRDefault="00F76044" w:rsidP="004F6D9B">
      <w:r>
        <w:separator/>
      </w:r>
    </w:p>
  </w:footnote>
  <w:footnote w:type="continuationSeparator" w:id="0">
    <w:p w14:paraId="468F4CD2" w14:textId="77777777" w:rsidR="00F76044" w:rsidRDefault="00F76044" w:rsidP="004F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D38E6"/>
    <w:multiLevelType w:val="hybridMultilevel"/>
    <w:tmpl w:val="F0289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96192"/>
    <w:multiLevelType w:val="hybridMultilevel"/>
    <w:tmpl w:val="AD60B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EC0"/>
    <w:multiLevelType w:val="hybridMultilevel"/>
    <w:tmpl w:val="A0D80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4A32B8"/>
    <w:multiLevelType w:val="hybridMultilevel"/>
    <w:tmpl w:val="5350B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4606"/>
    <w:multiLevelType w:val="hybridMultilevel"/>
    <w:tmpl w:val="0186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6390F"/>
    <w:multiLevelType w:val="hybridMultilevel"/>
    <w:tmpl w:val="5B0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1EA9"/>
    <w:multiLevelType w:val="hybridMultilevel"/>
    <w:tmpl w:val="F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17182"/>
    <w:multiLevelType w:val="hybridMultilevel"/>
    <w:tmpl w:val="A0B6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D104B7"/>
    <w:multiLevelType w:val="hybridMultilevel"/>
    <w:tmpl w:val="2C82C36E"/>
    <w:lvl w:ilvl="0" w:tplc="F8CE8D78">
      <w:start w:val="1"/>
      <w:numFmt w:val="bullet"/>
      <w:lvlText w:val="•"/>
      <w:lvlJc w:val="left"/>
      <w:pPr>
        <w:tabs>
          <w:tab w:val="num" w:pos="720"/>
        </w:tabs>
        <w:ind w:left="720" w:hanging="360"/>
      </w:pPr>
      <w:rPr>
        <w:rFonts w:ascii="Arial" w:hAnsi="Arial" w:hint="default"/>
      </w:rPr>
    </w:lvl>
    <w:lvl w:ilvl="1" w:tplc="C352A166" w:tentative="1">
      <w:start w:val="1"/>
      <w:numFmt w:val="bullet"/>
      <w:lvlText w:val="•"/>
      <w:lvlJc w:val="left"/>
      <w:pPr>
        <w:tabs>
          <w:tab w:val="num" w:pos="1440"/>
        </w:tabs>
        <w:ind w:left="1440" w:hanging="360"/>
      </w:pPr>
      <w:rPr>
        <w:rFonts w:ascii="Arial" w:hAnsi="Arial" w:hint="default"/>
      </w:rPr>
    </w:lvl>
    <w:lvl w:ilvl="2" w:tplc="6EE843F0" w:tentative="1">
      <w:start w:val="1"/>
      <w:numFmt w:val="bullet"/>
      <w:lvlText w:val="•"/>
      <w:lvlJc w:val="left"/>
      <w:pPr>
        <w:tabs>
          <w:tab w:val="num" w:pos="2160"/>
        </w:tabs>
        <w:ind w:left="2160" w:hanging="360"/>
      </w:pPr>
      <w:rPr>
        <w:rFonts w:ascii="Arial" w:hAnsi="Arial" w:hint="default"/>
      </w:rPr>
    </w:lvl>
    <w:lvl w:ilvl="3" w:tplc="9C609F32" w:tentative="1">
      <w:start w:val="1"/>
      <w:numFmt w:val="bullet"/>
      <w:lvlText w:val="•"/>
      <w:lvlJc w:val="left"/>
      <w:pPr>
        <w:tabs>
          <w:tab w:val="num" w:pos="2880"/>
        </w:tabs>
        <w:ind w:left="2880" w:hanging="360"/>
      </w:pPr>
      <w:rPr>
        <w:rFonts w:ascii="Arial" w:hAnsi="Arial" w:hint="default"/>
      </w:rPr>
    </w:lvl>
    <w:lvl w:ilvl="4" w:tplc="CADCF4C6" w:tentative="1">
      <w:start w:val="1"/>
      <w:numFmt w:val="bullet"/>
      <w:lvlText w:val="•"/>
      <w:lvlJc w:val="left"/>
      <w:pPr>
        <w:tabs>
          <w:tab w:val="num" w:pos="3600"/>
        </w:tabs>
        <w:ind w:left="3600" w:hanging="360"/>
      </w:pPr>
      <w:rPr>
        <w:rFonts w:ascii="Arial" w:hAnsi="Arial" w:hint="default"/>
      </w:rPr>
    </w:lvl>
    <w:lvl w:ilvl="5" w:tplc="082E1F8A" w:tentative="1">
      <w:start w:val="1"/>
      <w:numFmt w:val="bullet"/>
      <w:lvlText w:val="•"/>
      <w:lvlJc w:val="left"/>
      <w:pPr>
        <w:tabs>
          <w:tab w:val="num" w:pos="4320"/>
        </w:tabs>
        <w:ind w:left="4320" w:hanging="360"/>
      </w:pPr>
      <w:rPr>
        <w:rFonts w:ascii="Arial" w:hAnsi="Arial" w:hint="default"/>
      </w:rPr>
    </w:lvl>
    <w:lvl w:ilvl="6" w:tplc="6946435A" w:tentative="1">
      <w:start w:val="1"/>
      <w:numFmt w:val="bullet"/>
      <w:lvlText w:val="•"/>
      <w:lvlJc w:val="left"/>
      <w:pPr>
        <w:tabs>
          <w:tab w:val="num" w:pos="5040"/>
        </w:tabs>
        <w:ind w:left="5040" w:hanging="360"/>
      </w:pPr>
      <w:rPr>
        <w:rFonts w:ascii="Arial" w:hAnsi="Arial" w:hint="default"/>
      </w:rPr>
    </w:lvl>
    <w:lvl w:ilvl="7" w:tplc="43100936" w:tentative="1">
      <w:start w:val="1"/>
      <w:numFmt w:val="bullet"/>
      <w:lvlText w:val="•"/>
      <w:lvlJc w:val="left"/>
      <w:pPr>
        <w:tabs>
          <w:tab w:val="num" w:pos="5760"/>
        </w:tabs>
        <w:ind w:left="5760" w:hanging="360"/>
      </w:pPr>
      <w:rPr>
        <w:rFonts w:ascii="Arial" w:hAnsi="Arial" w:hint="default"/>
      </w:rPr>
    </w:lvl>
    <w:lvl w:ilvl="8" w:tplc="C7B061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1339FE"/>
    <w:multiLevelType w:val="hybridMultilevel"/>
    <w:tmpl w:val="17D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B6857"/>
    <w:multiLevelType w:val="hybridMultilevel"/>
    <w:tmpl w:val="465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18A"/>
    <w:multiLevelType w:val="hybridMultilevel"/>
    <w:tmpl w:val="072A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866E3"/>
    <w:multiLevelType w:val="hybridMultilevel"/>
    <w:tmpl w:val="A59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61A7F"/>
    <w:multiLevelType w:val="hybridMultilevel"/>
    <w:tmpl w:val="07605156"/>
    <w:lvl w:ilvl="0" w:tplc="B442ED66">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112626"/>
    <w:multiLevelType w:val="hybridMultilevel"/>
    <w:tmpl w:val="906C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F3535"/>
    <w:multiLevelType w:val="hybridMultilevel"/>
    <w:tmpl w:val="00B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C189B"/>
    <w:multiLevelType w:val="hybridMultilevel"/>
    <w:tmpl w:val="6C80C54A"/>
    <w:lvl w:ilvl="0" w:tplc="5650AB3C">
      <w:start w:val="1"/>
      <w:numFmt w:val="bullet"/>
      <w:lvlText w:val="–"/>
      <w:lvlJc w:val="left"/>
      <w:pPr>
        <w:tabs>
          <w:tab w:val="num" w:pos="720"/>
        </w:tabs>
        <w:ind w:left="720" w:hanging="360"/>
      </w:pPr>
      <w:rPr>
        <w:rFonts w:ascii="Arial" w:hAnsi="Arial" w:hint="default"/>
      </w:rPr>
    </w:lvl>
    <w:lvl w:ilvl="1" w:tplc="8E7A53AA">
      <w:start w:val="1"/>
      <w:numFmt w:val="bullet"/>
      <w:lvlText w:val="–"/>
      <w:lvlJc w:val="left"/>
      <w:pPr>
        <w:tabs>
          <w:tab w:val="num" w:pos="1440"/>
        </w:tabs>
        <w:ind w:left="1440" w:hanging="360"/>
      </w:pPr>
      <w:rPr>
        <w:rFonts w:ascii="Arial" w:hAnsi="Arial" w:hint="default"/>
      </w:rPr>
    </w:lvl>
    <w:lvl w:ilvl="2" w:tplc="10620352" w:tentative="1">
      <w:start w:val="1"/>
      <w:numFmt w:val="bullet"/>
      <w:lvlText w:val="–"/>
      <w:lvlJc w:val="left"/>
      <w:pPr>
        <w:tabs>
          <w:tab w:val="num" w:pos="2160"/>
        </w:tabs>
        <w:ind w:left="2160" w:hanging="360"/>
      </w:pPr>
      <w:rPr>
        <w:rFonts w:ascii="Arial" w:hAnsi="Arial" w:hint="default"/>
      </w:rPr>
    </w:lvl>
    <w:lvl w:ilvl="3" w:tplc="9F9475CC" w:tentative="1">
      <w:start w:val="1"/>
      <w:numFmt w:val="bullet"/>
      <w:lvlText w:val="–"/>
      <w:lvlJc w:val="left"/>
      <w:pPr>
        <w:tabs>
          <w:tab w:val="num" w:pos="2880"/>
        </w:tabs>
        <w:ind w:left="2880" w:hanging="360"/>
      </w:pPr>
      <w:rPr>
        <w:rFonts w:ascii="Arial" w:hAnsi="Arial" w:hint="default"/>
      </w:rPr>
    </w:lvl>
    <w:lvl w:ilvl="4" w:tplc="9842B3CA" w:tentative="1">
      <w:start w:val="1"/>
      <w:numFmt w:val="bullet"/>
      <w:lvlText w:val="–"/>
      <w:lvlJc w:val="left"/>
      <w:pPr>
        <w:tabs>
          <w:tab w:val="num" w:pos="3600"/>
        </w:tabs>
        <w:ind w:left="3600" w:hanging="360"/>
      </w:pPr>
      <w:rPr>
        <w:rFonts w:ascii="Arial" w:hAnsi="Arial" w:hint="default"/>
      </w:rPr>
    </w:lvl>
    <w:lvl w:ilvl="5" w:tplc="C8FE4E84" w:tentative="1">
      <w:start w:val="1"/>
      <w:numFmt w:val="bullet"/>
      <w:lvlText w:val="–"/>
      <w:lvlJc w:val="left"/>
      <w:pPr>
        <w:tabs>
          <w:tab w:val="num" w:pos="4320"/>
        </w:tabs>
        <w:ind w:left="4320" w:hanging="360"/>
      </w:pPr>
      <w:rPr>
        <w:rFonts w:ascii="Arial" w:hAnsi="Arial" w:hint="default"/>
      </w:rPr>
    </w:lvl>
    <w:lvl w:ilvl="6" w:tplc="B170B83E" w:tentative="1">
      <w:start w:val="1"/>
      <w:numFmt w:val="bullet"/>
      <w:lvlText w:val="–"/>
      <w:lvlJc w:val="left"/>
      <w:pPr>
        <w:tabs>
          <w:tab w:val="num" w:pos="5040"/>
        </w:tabs>
        <w:ind w:left="5040" w:hanging="360"/>
      </w:pPr>
      <w:rPr>
        <w:rFonts w:ascii="Arial" w:hAnsi="Arial" w:hint="default"/>
      </w:rPr>
    </w:lvl>
    <w:lvl w:ilvl="7" w:tplc="A38007E2" w:tentative="1">
      <w:start w:val="1"/>
      <w:numFmt w:val="bullet"/>
      <w:lvlText w:val="–"/>
      <w:lvlJc w:val="left"/>
      <w:pPr>
        <w:tabs>
          <w:tab w:val="num" w:pos="5760"/>
        </w:tabs>
        <w:ind w:left="5760" w:hanging="360"/>
      </w:pPr>
      <w:rPr>
        <w:rFonts w:ascii="Arial" w:hAnsi="Arial" w:hint="default"/>
      </w:rPr>
    </w:lvl>
    <w:lvl w:ilvl="8" w:tplc="CE36AAC0" w:tentative="1">
      <w:start w:val="1"/>
      <w:numFmt w:val="bullet"/>
      <w:lvlText w:val="–"/>
      <w:lvlJc w:val="left"/>
      <w:pPr>
        <w:tabs>
          <w:tab w:val="num" w:pos="6480"/>
        </w:tabs>
        <w:ind w:left="6480" w:hanging="360"/>
      </w:pPr>
      <w:rPr>
        <w:rFonts w:ascii="Arial" w:hAnsi="Arial" w:hint="default"/>
      </w:rPr>
    </w:lvl>
  </w:abstractNum>
  <w:num w:numId="1" w16cid:durableId="1180387214">
    <w:abstractNumId w:val="0"/>
  </w:num>
  <w:num w:numId="2" w16cid:durableId="2143770887">
    <w:abstractNumId w:val="2"/>
  </w:num>
  <w:num w:numId="3" w16cid:durableId="1256130449">
    <w:abstractNumId w:val="9"/>
  </w:num>
  <w:num w:numId="4" w16cid:durableId="525870595">
    <w:abstractNumId w:val="14"/>
  </w:num>
  <w:num w:numId="5" w16cid:durableId="30307998">
    <w:abstractNumId w:val="15"/>
  </w:num>
  <w:num w:numId="6" w16cid:durableId="240255574">
    <w:abstractNumId w:val="6"/>
  </w:num>
  <w:num w:numId="7" w16cid:durableId="215437821">
    <w:abstractNumId w:val="10"/>
  </w:num>
  <w:num w:numId="8" w16cid:durableId="1397312749">
    <w:abstractNumId w:val="12"/>
  </w:num>
  <w:num w:numId="9" w16cid:durableId="826558529">
    <w:abstractNumId w:val="11"/>
  </w:num>
  <w:num w:numId="10" w16cid:durableId="1132210430">
    <w:abstractNumId w:val="8"/>
  </w:num>
  <w:num w:numId="11" w16cid:durableId="494032301">
    <w:abstractNumId w:val="16"/>
  </w:num>
  <w:num w:numId="12" w16cid:durableId="711274337">
    <w:abstractNumId w:val="1"/>
  </w:num>
  <w:num w:numId="13" w16cid:durableId="827944801">
    <w:abstractNumId w:val="13"/>
  </w:num>
  <w:num w:numId="14" w16cid:durableId="2064020694">
    <w:abstractNumId w:val="4"/>
  </w:num>
  <w:num w:numId="15" w16cid:durableId="1274050399">
    <w:abstractNumId w:val="7"/>
  </w:num>
  <w:num w:numId="16" w16cid:durableId="1764764383">
    <w:abstractNumId w:val="5"/>
  </w:num>
  <w:num w:numId="17" w16cid:durableId="736123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12"/>
    <w:rsid w:val="00002A68"/>
    <w:rsid w:val="00005BE0"/>
    <w:rsid w:val="000076C4"/>
    <w:rsid w:val="000118CC"/>
    <w:rsid w:val="0006113D"/>
    <w:rsid w:val="00066AFD"/>
    <w:rsid w:val="000739BE"/>
    <w:rsid w:val="00096252"/>
    <w:rsid w:val="000A0830"/>
    <w:rsid w:val="000A4EB6"/>
    <w:rsid w:val="000D3A76"/>
    <w:rsid w:val="000E009F"/>
    <w:rsid w:val="000F743B"/>
    <w:rsid w:val="00112CCB"/>
    <w:rsid w:val="00114FF5"/>
    <w:rsid w:val="001379D0"/>
    <w:rsid w:val="001671D8"/>
    <w:rsid w:val="00185985"/>
    <w:rsid w:val="001C0CF1"/>
    <w:rsid w:val="001C1062"/>
    <w:rsid w:val="001D7A6E"/>
    <w:rsid w:val="00217E12"/>
    <w:rsid w:val="0022545B"/>
    <w:rsid w:val="00237EC2"/>
    <w:rsid w:val="00251201"/>
    <w:rsid w:val="00252C8D"/>
    <w:rsid w:val="0026745F"/>
    <w:rsid w:val="002A389E"/>
    <w:rsid w:val="002B04AA"/>
    <w:rsid w:val="002D4233"/>
    <w:rsid w:val="00302366"/>
    <w:rsid w:val="00317D2E"/>
    <w:rsid w:val="0032421A"/>
    <w:rsid w:val="003274A4"/>
    <w:rsid w:val="00327643"/>
    <w:rsid w:val="003501E3"/>
    <w:rsid w:val="00356542"/>
    <w:rsid w:val="0036078E"/>
    <w:rsid w:val="003665A1"/>
    <w:rsid w:val="00387CE0"/>
    <w:rsid w:val="003B7591"/>
    <w:rsid w:val="003E5DD0"/>
    <w:rsid w:val="003E69C0"/>
    <w:rsid w:val="00451AB3"/>
    <w:rsid w:val="00453812"/>
    <w:rsid w:val="00480DC6"/>
    <w:rsid w:val="004B1978"/>
    <w:rsid w:val="004F0F3F"/>
    <w:rsid w:val="004F284A"/>
    <w:rsid w:val="004F2B6C"/>
    <w:rsid w:val="004F447E"/>
    <w:rsid w:val="004F6D9B"/>
    <w:rsid w:val="00501C7C"/>
    <w:rsid w:val="005027E0"/>
    <w:rsid w:val="00504341"/>
    <w:rsid w:val="00511E0B"/>
    <w:rsid w:val="0052504D"/>
    <w:rsid w:val="005420B7"/>
    <w:rsid w:val="00563350"/>
    <w:rsid w:val="00573793"/>
    <w:rsid w:val="00583693"/>
    <w:rsid w:val="005A5603"/>
    <w:rsid w:val="005B0FF4"/>
    <w:rsid w:val="005B6FA0"/>
    <w:rsid w:val="005E74DA"/>
    <w:rsid w:val="00621749"/>
    <w:rsid w:val="00626B37"/>
    <w:rsid w:val="0064318E"/>
    <w:rsid w:val="00646DFA"/>
    <w:rsid w:val="006B4631"/>
    <w:rsid w:val="006D6DA8"/>
    <w:rsid w:val="007157C6"/>
    <w:rsid w:val="007272D9"/>
    <w:rsid w:val="007300BC"/>
    <w:rsid w:val="007345C0"/>
    <w:rsid w:val="007377D5"/>
    <w:rsid w:val="00737AA4"/>
    <w:rsid w:val="007441EF"/>
    <w:rsid w:val="007535BA"/>
    <w:rsid w:val="00753D5C"/>
    <w:rsid w:val="00755761"/>
    <w:rsid w:val="00776CE7"/>
    <w:rsid w:val="00777F23"/>
    <w:rsid w:val="007A07F9"/>
    <w:rsid w:val="007A6D28"/>
    <w:rsid w:val="007D72A5"/>
    <w:rsid w:val="007E2477"/>
    <w:rsid w:val="0081629C"/>
    <w:rsid w:val="00831C5C"/>
    <w:rsid w:val="00845B47"/>
    <w:rsid w:val="00872674"/>
    <w:rsid w:val="00881906"/>
    <w:rsid w:val="00887AB2"/>
    <w:rsid w:val="00887D77"/>
    <w:rsid w:val="008A6629"/>
    <w:rsid w:val="008E4DE5"/>
    <w:rsid w:val="008E6634"/>
    <w:rsid w:val="00922CA4"/>
    <w:rsid w:val="009721F1"/>
    <w:rsid w:val="0097442E"/>
    <w:rsid w:val="00990E0E"/>
    <w:rsid w:val="009A6465"/>
    <w:rsid w:val="009A6F30"/>
    <w:rsid w:val="009B1BE9"/>
    <w:rsid w:val="009B4840"/>
    <w:rsid w:val="009C07F8"/>
    <w:rsid w:val="009C396D"/>
    <w:rsid w:val="009D1F12"/>
    <w:rsid w:val="009D4CB7"/>
    <w:rsid w:val="009F003D"/>
    <w:rsid w:val="009F4B75"/>
    <w:rsid w:val="00A04D7B"/>
    <w:rsid w:val="00A04FF4"/>
    <w:rsid w:val="00A07282"/>
    <w:rsid w:val="00A2099F"/>
    <w:rsid w:val="00A2133C"/>
    <w:rsid w:val="00A22CA7"/>
    <w:rsid w:val="00A26DDF"/>
    <w:rsid w:val="00A336EE"/>
    <w:rsid w:val="00A34C86"/>
    <w:rsid w:val="00A5448D"/>
    <w:rsid w:val="00A6147D"/>
    <w:rsid w:val="00A718EC"/>
    <w:rsid w:val="00A807A7"/>
    <w:rsid w:val="00A924C5"/>
    <w:rsid w:val="00A9450E"/>
    <w:rsid w:val="00AB3012"/>
    <w:rsid w:val="00AC29DA"/>
    <w:rsid w:val="00AE4B4E"/>
    <w:rsid w:val="00AE6625"/>
    <w:rsid w:val="00AF5AF5"/>
    <w:rsid w:val="00B07E9C"/>
    <w:rsid w:val="00B10705"/>
    <w:rsid w:val="00B13862"/>
    <w:rsid w:val="00B21A10"/>
    <w:rsid w:val="00B24DCB"/>
    <w:rsid w:val="00B70E41"/>
    <w:rsid w:val="00B748B6"/>
    <w:rsid w:val="00B9796C"/>
    <w:rsid w:val="00B97F69"/>
    <w:rsid w:val="00BA137F"/>
    <w:rsid w:val="00BB2BD9"/>
    <w:rsid w:val="00BC435D"/>
    <w:rsid w:val="00BD0620"/>
    <w:rsid w:val="00C06BC4"/>
    <w:rsid w:val="00C24A7D"/>
    <w:rsid w:val="00C30460"/>
    <w:rsid w:val="00C41026"/>
    <w:rsid w:val="00C41296"/>
    <w:rsid w:val="00C5218F"/>
    <w:rsid w:val="00C55CF4"/>
    <w:rsid w:val="00C57E91"/>
    <w:rsid w:val="00C62A86"/>
    <w:rsid w:val="00C7449D"/>
    <w:rsid w:val="00C74BA4"/>
    <w:rsid w:val="00C75326"/>
    <w:rsid w:val="00C7539F"/>
    <w:rsid w:val="00C96676"/>
    <w:rsid w:val="00CB022D"/>
    <w:rsid w:val="00CB0B7A"/>
    <w:rsid w:val="00CB348D"/>
    <w:rsid w:val="00CD4857"/>
    <w:rsid w:val="00CE58F3"/>
    <w:rsid w:val="00D27362"/>
    <w:rsid w:val="00D34A26"/>
    <w:rsid w:val="00D53449"/>
    <w:rsid w:val="00D55556"/>
    <w:rsid w:val="00D71775"/>
    <w:rsid w:val="00D929A5"/>
    <w:rsid w:val="00D96DE1"/>
    <w:rsid w:val="00DC05BB"/>
    <w:rsid w:val="00DD38CC"/>
    <w:rsid w:val="00DE164E"/>
    <w:rsid w:val="00DE1B09"/>
    <w:rsid w:val="00E03867"/>
    <w:rsid w:val="00E07882"/>
    <w:rsid w:val="00E31777"/>
    <w:rsid w:val="00EA6AEF"/>
    <w:rsid w:val="00EB731F"/>
    <w:rsid w:val="00F040DC"/>
    <w:rsid w:val="00F065C0"/>
    <w:rsid w:val="00F613EF"/>
    <w:rsid w:val="00F720A6"/>
    <w:rsid w:val="00F76044"/>
    <w:rsid w:val="00F84C78"/>
    <w:rsid w:val="00F95A12"/>
    <w:rsid w:val="00FB3CDA"/>
    <w:rsid w:val="00FC66ED"/>
    <w:rsid w:val="00FD0A3D"/>
    <w:rsid w:val="00FF315C"/>
    <w:rsid w:val="00FF54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3EA32"/>
  <w15:docId w15:val="{4D332644-DBB1-9F4C-8CC0-BD0D135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9B"/>
    <w:pPr>
      <w:autoSpaceDE w:val="0"/>
      <w:autoSpaceDN w:val="0"/>
      <w:adjustRightInd w:val="0"/>
      <w:spacing w:after="0" w:line="240" w:lineRule="auto"/>
    </w:pPr>
    <w:rPr>
      <w:rFonts w:ascii="Arial" w:hAnsi="Arial" w:cs="Arial"/>
      <w:color w:val="000000"/>
      <w:sz w:val="23"/>
      <w:szCs w:val="23"/>
    </w:rPr>
  </w:style>
  <w:style w:type="paragraph" w:styleId="Heading1">
    <w:name w:val="heading 1"/>
    <w:basedOn w:val="Normal"/>
    <w:next w:val="Normal"/>
    <w:link w:val="Heading1Char"/>
    <w:uiPriority w:val="9"/>
    <w:qFormat/>
    <w:rsid w:val="004F6D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F743B"/>
    <w:pPr>
      <w:ind w:left="720"/>
      <w:contextualSpacing/>
    </w:pPr>
  </w:style>
  <w:style w:type="paragraph" w:styleId="Header">
    <w:name w:val="header"/>
    <w:basedOn w:val="Normal"/>
    <w:link w:val="HeaderChar"/>
    <w:uiPriority w:val="99"/>
    <w:unhideWhenUsed/>
    <w:rsid w:val="00A5448D"/>
    <w:pPr>
      <w:tabs>
        <w:tab w:val="center" w:pos="4680"/>
        <w:tab w:val="right" w:pos="9360"/>
      </w:tabs>
    </w:pPr>
  </w:style>
  <w:style w:type="character" w:customStyle="1" w:styleId="HeaderChar">
    <w:name w:val="Header Char"/>
    <w:basedOn w:val="DefaultParagraphFont"/>
    <w:link w:val="Header"/>
    <w:uiPriority w:val="99"/>
    <w:rsid w:val="00A5448D"/>
  </w:style>
  <w:style w:type="paragraph" w:styleId="Footer">
    <w:name w:val="footer"/>
    <w:basedOn w:val="Normal"/>
    <w:link w:val="FooterChar"/>
    <w:uiPriority w:val="99"/>
    <w:unhideWhenUsed/>
    <w:rsid w:val="00A5448D"/>
    <w:pPr>
      <w:tabs>
        <w:tab w:val="center" w:pos="4680"/>
        <w:tab w:val="right" w:pos="9360"/>
      </w:tabs>
    </w:pPr>
  </w:style>
  <w:style w:type="character" w:customStyle="1" w:styleId="FooterChar">
    <w:name w:val="Footer Char"/>
    <w:basedOn w:val="DefaultParagraphFont"/>
    <w:link w:val="Footer"/>
    <w:uiPriority w:val="99"/>
    <w:rsid w:val="00A5448D"/>
  </w:style>
  <w:style w:type="paragraph" w:styleId="BalloonText">
    <w:name w:val="Balloon Text"/>
    <w:basedOn w:val="Normal"/>
    <w:link w:val="BalloonTextChar"/>
    <w:uiPriority w:val="99"/>
    <w:semiHidden/>
    <w:unhideWhenUsed/>
    <w:rsid w:val="007377D5"/>
    <w:rPr>
      <w:rFonts w:ascii="Tahoma" w:hAnsi="Tahoma" w:cs="Tahoma"/>
      <w:sz w:val="16"/>
      <w:szCs w:val="16"/>
    </w:rPr>
  </w:style>
  <w:style w:type="character" w:customStyle="1" w:styleId="BalloonTextChar">
    <w:name w:val="Balloon Text Char"/>
    <w:basedOn w:val="DefaultParagraphFont"/>
    <w:link w:val="BalloonText"/>
    <w:uiPriority w:val="99"/>
    <w:semiHidden/>
    <w:rsid w:val="007377D5"/>
    <w:rPr>
      <w:rFonts w:ascii="Tahoma" w:hAnsi="Tahoma" w:cs="Tahoma"/>
      <w:sz w:val="16"/>
      <w:szCs w:val="16"/>
    </w:rPr>
  </w:style>
  <w:style w:type="character" w:customStyle="1" w:styleId="Heading1Char">
    <w:name w:val="Heading 1 Char"/>
    <w:basedOn w:val="DefaultParagraphFont"/>
    <w:link w:val="Heading1"/>
    <w:uiPriority w:val="9"/>
    <w:rsid w:val="004F6D9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F84C78"/>
    <w:pPr>
      <w:autoSpaceDE/>
      <w:autoSpaceDN/>
      <w:adjustRightInd/>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48735">
      <w:bodyDiv w:val="1"/>
      <w:marLeft w:val="0"/>
      <w:marRight w:val="0"/>
      <w:marTop w:val="0"/>
      <w:marBottom w:val="0"/>
      <w:divBdr>
        <w:top w:val="none" w:sz="0" w:space="0" w:color="auto"/>
        <w:left w:val="none" w:sz="0" w:space="0" w:color="auto"/>
        <w:bottom w:val="none" w:sz="0" w:space="0" w:color="auto"/>
        <w:right w:val="none" w:sz="0" w:space="0" w:color="auto"/>
      </w:divBdr>
      <w:divsChild>
        <w:div w:id="2069496424">
          <w:marLeft w:val="1166"/>
          <w:marRight w:val="0"/>
          <w:marTop w:val="134"/>
          <w:marBottom w:val="0"/>
          <w:divBdr>
            <w:top w:val="none" w:sz="0" w:space="0" w:color="auto"/>
            <w:left w:val="none" w:sz="0" w:space="0" w:color="auto"/>
            <w:bottom w:val="none" w:sz="0" w:space="0" w:color="auto"/>
            <w:right w:val="none" w:sz="0" w:space="0" w:color="auto"/>
          </w:divBdr>
        </w:div>
        <w:div w:id="1019046932">
          <w:marLeft w:val="1166"/>
          <w:marRight w:val="0"/>
          <w:marTop w:val="134"/>
          <w:marBottom w:val="0"/>
          <w:divBdr>
            <w:top w:val="none" w:sz="0" w:space="0" w:color="auto"/>
            <w:left w:val="none" w:sz="0" w:space="0" w:color="auto"/>
            <w:bottom w:val="none" w:sz="0" w:space="0" w:color="auto"/>
            <w:right w:val="none" w:sz="0" w:space="0" w:color="auto"/>
          </w:divBdr>
        </w:div>
        <w:div w:id="1741291780">
          <w:marLeft w:val="1166"/>
          <w:marRight w:val="0"/>
          <w:marTop w:val="134"/>
          <w:marBottom w:val="0"/>
          <w:divBdr>
            <w:top w:val="none" w:sz="0" w:space="0" w:color="auto"/>
            <w:left w:val="none" w:sz="0" w:space="0" w:color="auto"/>
            <w:bottom w:val="none" w:sz="0" w:space="0" w:color="auto"/>
            <w:right w:val="none" w:sz="0" w:space="0" w:color="auto"/>
          </w:divBdr>
        </w:div>
        <w:div w:id="1120418236">
          <w:marLeft w:val="1166"/>
          <w:marRight w:val="0"/>
          <w:marTop w:val="134"/>
          <w:marBottom w:val="0"/>
          <w:divBdr>
            <w:top w:val="none" w:sz="0" w:space="0" w:color="auto"/>
            <w:left w:val="none" w:sz="0" w:space="0" w:color="auto"/>
            <w:bottom w:val="none" w:sz="0" w:space="0" w:color="auto"/>
            <w:right w:val="none" w:sz="0" w:space="0" w:color="auto"/>
          </w:divBdr>
        </w:div>
        <w:div w:id="1642347901">
          <w:marLeft w:val="1166"/>
          <w:marRight w:val="0"/>
          <w:marTop w:val="134"/>
          <w:marBottom w:val="0"/>
          <w:divBdr>
            <w:top w:val="none" w:sz="0" w:space="0" w:color="auto"/>
            <w:left w:val="none" w:sz="0" w:space="0" w:color="auto"/>
            <w:bottom w:val="none" w:sz="0" w:space="0" w:color="auto"/>
            <w:right w:val="none" w:sz="0" w:space="0" w:color="auto"/>
          </w:divBdr>
        </w:div>
        <w:div w:id="163515263">
          <w:marLeft w:val="1166"/>
          <w:marRight w:val="0"/>
          <w:marTop w:val="134"/>
          <w:marBottom w:val="0"/>
          <w:divBdr>
            <w:top w:val="none" w:sz="0" w:space="0" w:color="auto"/>
            <w:left w:val="none" w:sz="0" w:space="0" w:color="auto"/>
            <w:bottom w:val="none" w:sz="0" w:space="0" w:color="auto"/>
            <w:right w:val="none" w:sz="0" w:space="0" w:color="auto"/>
          </w:divBdr>
        </w:div>
        <w:div w:id="1787506193">
          <w:marLeft w:val="1166"/>
          <w:marRight w:val="0"/>
          <w:marTop w:val="134"/>
          <w:marBottom w:val="0"/>
          <w:divBdr>
            <w:top w:val="none" w:sz="0" w:space="0" w:color="auto"/>
            <w:left w:val="none" w:sz="0" w:space="0" w:color="auto"/>
            <w:bottom w:val="none" w:sz="0" w:space="0" w:color="auto"/>
            <w:right w:val="none" w:sz="0" w:space="0" w:color="auto"/>
          </w:divBdr>
        </w:div>
      </w:divsChild>
    </w:div>
    <w:div w:id="1589193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22">
          <w:marLeft w:val="547"/>
          <w:marRight w:val="0"/>
          <w:marTop w:val="154"/>
          <w:marBottom w:val="0"/>
          <w:divBdr>
            <w:top w:val="none" w:sz="0" w:space="0" w:color="auto"/>
            <w:left w:val="none" w:sz="0" w:space="0" w:color="auto"/>
            <w:bottom w:val="none" w:sz="0" w:space="0" w:color="auto"/>
            <w:right w:val="none" w:sz="0" w:space="0" w:color="auto"/>
          </w:divBdr>
        </w:div>
      </w:divsChild>
    </w:div>
    <w:div w:id="21073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Ruby Payne</cp:lastModifiedBy>
  <cp:revision>2</cp:revision>
  <cp:lastPrinted>2018-01-30T23:29:00Z</cp:lastPrinted>
  <dcterms:created xsi:type="dcterms:W3CDTF">2023-09-11T00:27:00Z</dcterms:created>
  <dcterms:modified xsi:type="dcterms:W3CDTF">2023-09-11T00:27:00Z</dcterms:modified>
</cp:coreProperties>
</file>