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179AB71F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6A7FF3">
        <w:t>May 8th</w:t>
      </w:r>
      <w:r w:rsidR="00E04A3C">
        <w:t>, 202</w:t>
      </w:r>
      <w:r w:rsidR="003329B1">
        <w:t>3</w:t>
      </w:r>
    </w:p>
    <w:p w14:paraId="714B0DE1" w14:textId="77777777" w:rsidR="00A57401" w:rsidRDefault="00A57401" w:rsidP="00A57401">
      <w:pPr>
        <w:ind w:left="1739" w:right="2299"/>
        <w:jc w:val="center"/>
      </w:pPr>
      <w:r>
        <w:t>12:10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72F15418" w:rsidR="00A57401" w:rsidRDefault="007B01EC" w:rsidP="00A57401">
      <w:pPr>
        <w:ind w:left="1741" w:right="2299"/>
        <w:jc w:val="center"/>
      </w:pPr>
      <w:r>
        <w:t>S-</w:t>
      </w:r>
      <w:r w:rsidR="006A7FF3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58A77CF4" w:rsidR="00A57401" w:rsidRDefault="00A57401" w:rsidP="00A57401">
      <w:pPr>
        <w:ind w:left="120"/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A7FF3">
        <w:rPr>
          <w:b/>
        </w:rPr>
        <w:t xml:space="preserve"> </w:t>
      </w:r>
      <w:r w:rsidR="006A7FF3">
        <w:t>Farmer</w:t>
      </w:r>
      <w:r>
        <w:t>,</w:t>
      </w:r>
      <w:r>
        <w:rPr>
          <w:spacing w:val="-7"/>
        </w:rPr>
        <w:t xml:space="preserve"> </w:t>
      </w:r>
      <w:r>
        <w:t>12:1</w:t>
      </w:r>
      <w:r w:rsidR="006A7FF3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14CB688A" w14:textId="4531F5EF" w:rsidR="00A57401" w:rsidRPr="00896CF5" w:rsidRDefault="00A57401" w:rsidP="00896CF5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</w:rPr>
        <w:t>Attendees:</w:t>
      </w:r>
      <w:r>
        <w:rPr>
          <w:b/>
          <w:spacing w:val="80"/>
        </w:rPr>
        <w:t xml:space="preserve"> </w:t>
      </w:r>
      <w:r>
        <w:t>Amar</w:t>
      </w:r>
      <w:r>
        <w:rPr>
          <w:spacing w:val="-4"/>
        </w:rPr>
        <w:t xml:space="preserve"> </w:t>
      </w:r>
      <w:r>
        <w:t>Abbott,</w:t>
      </w:r>
      <w:r>
        <w:rPr>
          <w:spacing w:val="-2"/>
        </w:rPr>
        <w:t xml:space="preserve"> </w:t>
      </w:r>
      <w:r>
        <w:t>Adam</w:t>
      </w:r>
      <w:r>
        <w:rPr>
          <w:spacing w:val="-3"/>
        </w:rPr>
        <w:t xml:space="preserve"> </w:t>
      </w:r>
      <w:r>
        <w:t>Bledsoe,</w:t>
      </w:r>
      <w:r>
        <w:rPr>
          <w:spacing w:val="-4"/>
        </w:rPr>
        <w:t xml:space="preserve"> </w:t>
      </w:r>
      <w:r>
        <w:t>Heather</w:t>
      </w:r>
      <w:r>
        <w:rPr>
          <w:spacing w:val="-4"/>
        </w:rPr>
        <w:t xml:space="preserve"> </w:t>
      </w:r>
      <w:r>
        <w:t>Cash,</w:t>
      </w:r>
      <w:r>
        <w:rPr>
          <w:spacing w:val="-4"/>
        </w:rPr>
        <w:t xml:space="preserve"> </w:t>
      </w:r>
      <w:r>
        <w:t>Candace</w:t>
      </w:r>
      <w:r>
        <w:rPr>
          <w:spacing w:val="-3"/>
        </w:rPr>
        <w:t xml:space="preserve"> </w:t>
      </w:r>
      <w:r>
        <w:t>Duron,</w:t>
      </w:r>
      <w:r w:rsidR="00E04A3C" w:rsidRPr="00E04A3C">
        <w:t xml:space="preserve"> </w:t>
      </w:r>
      <w:r w:rsidR="007B01EC">
        <w:t>Jon Farmer,</w:t>
      </w:r>
      <w:r>
        <w:rPr>
          <w:spacing w:val="-4"/>
        </w:rPr>
        <w:t xml:space="preserve"> </w:t>
      </w:r>
      <w:r>
        <w:t>Jason Page,</w:t>
      </w:r>
      <w:r w:rsidR="007B01EC">
        <w:t xml:space="preserve"> Tabitha Raber,</w:t>
      </w:r>
      <w:r>
        <w:t xml:space="preserve"> Joy Reynolds</w:t>
      </w:r>
      <w:r w:rsidR="00083B0F">
        <w:t xml:space="preserve">, </w:t>
      </w:r>
      <w:r w:rsidR="00236A13">
        <w:t>Kelly Kulzer-Reyes, Leslie Minor</w:t>
      </w:r>
    </w:p>
    <w:p w14:paraId="5A763047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5AA97C5" w14:textId="305B9A0F" w:rsidR="007B01EC" w:rsidRDefault="00236A13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3329B1">
        <w:t xml:space="preserve"> </w:t>
      </w:r>
      <w:r w:rsidR="006A7FF3">
        <w:t>Geoffrey Dyer</w:t>
      </w:r>
    </w:p>
    <w:p w14:paraId="073234A2" w14:textId="77777777" w:rsidR="00A57401" w:rsidRDefault="00A57401" w:rsidP="00A57401">
      <w:pPr>
        <w:pStyle w:val="BodyText"/>
        <w:rPr>
          <w:sz w:val="22"/>
        </w:rPr>
      </w:pPr>
    </w:p>
    <w:p w14:paraId="2C19CDB2" w14:textId="2C717E0D" w:rsidR="00A57401" w:rsidRDefault="00A57401" w:rsidP="00A57401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 w:rsidR="00307CE7">
        <w:rPr>
          <w:bCs/>
          <w:spacing w:val="7"/>
        </w:rPr>
        <w:t xml:space="preserve"> 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6C173185" w14:textId="4AB0E816" w:rsidR="00A57401" w:rsidRDefault="00A57401" w:rsidP="00B5700E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  <w:r w:rsidR="003329B1">
        <w:rPr>
          <w:b/>
          <w:spacing w:val="-2"/>
        </w:rPr>
        <w:t>:</w:t>
      </w:r>
    </w:p>
    <w:p w14:paraId="50D39AB3" w14:textId="00253E6C" w:rsidR="00A57401" w:rsidRDefault="00727078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April</w:t>
      </w:r>
      <w:r w:rsidR="00083B0F">
        <w:t xml:space="preserve"> 1</w:t>
      </w:r>
      <w:r>
        <w:t>7</w:t>
      </w:r>
      <w:r w:rsidR="00083B0F">
        <w:t>th</w:t>
      </w:r>
      <w:r w:rsidR="00EC1257">
        <w:t>, 202</w:t>
      </w:r>
      <w:r w:rsidR="00083B0F">
        <w:t>3</w:t>
      </w:r>
      <w:r w:rsidR="00940324">
        <w:t>,</w:t>
      </w:r>
      <w:r w:rsidR="00A57401">
        <w:rPr>
          <w:spacing w:val="-8"/>
        </w:rPr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7112A7">
        <w:rPr>
          <w:spacing w:val="-2"/>
        </w:rPr>
        <w:t xml:space="preserve"> </w:t>
      </w:r>
      <w:r w:rsidR="003329B1">
        <w:rPr>
          <w:spacing w:val="-2"/>
        </w:rPr>
        <w:t xml:space="preserve">Heather Cash </w:t>
      </w:r>
      <w:r w:rsidR="007112A7">
        <w:rPr>
          <w:spacing w:val="-2"/>
        </w:rPr>
        <w:t xml:space="preserve"> </w:t>
      </w:r>
    </w:p>
    <w:p w14:paraId="60E2A7B5" w14:textId="2717BF74" w:rsidR="00A57401" w:rsidRPr="003329B1" w:rsidRDefault="00E04A3C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No </w:t>
      </w:r>
      <w:r w:rsidR="002843E8">
        <w:t xml:space="preserve">Corrections </w:t>
      </w:r>
      <w:r w:rsidR="00550399">
        <w:t xml:space="preserve">were </w:t>
      </w:r>
      <w:r w:rsidR="002843E8">
        <w:t xml:space="preserve">noted, </w:t>
      </w:r>
      <w:r w:rsidR="00A57401">
        <w:t>Minutes</w:t>
      </w:r>
      <w:r w:rsidR="00A57401">
        <w:rPr>
          <w:spacing w:val="-10"/>
        </w:rPr>
        <w:t xml:space="preserve"> </w:t>
      </w:r>
      <w:r w:rsidR="00A57401">
        <w:t>approved</w:t>
      </w:r>
      <w:r w:rsidR="00A57401">
        <w:rPr>
          <w:spacing w:val="-10"/>
        </w:rPr>
        <w:t xml:space="preserve"> </w:t>
      </w:r>
      <w:r w:rsidR="00A57401">
        <w:t>by</w:t>
      </w:r>
      <w:r w:rsidR="00A57401">
        <w:rPr>
          <w:spacing w:val="-9"/>
        </w:rPr>
        <w:t xml:space="preserve"> </w:t>
      </w:r>
      <w:r w:rsidR="00A57401">
        <w:t>unanimous</w:t>
      </w:r>
      <w:r w:rsidR="00A57401">
        <w:rPr>
          <w:spacing w:val="-10"/>
        </w:rPr>
        <w:t xml:space="preserve"> </w:t>
      </w:r>
      <w:r w:rsidR="00083B0F">
        <w:rPr>
          <w:spacing w:val="-2"/>
        </w:rPr>
        <w:t>consent.</w:t>
      </w:r>
    </w:p>
    <w:p w14:paraId="55189A09" w14:textId="5D73F490" w:rsidR="003329B1" w:rsidRDefault="003329B1" w:rsidP="003329B1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447A1812" w14:textId="0E32B75B" w:rsidR="003329B1" w:rsidRPr="003329B1" w:rsidRDefault="003329B1" w:rsidP="003329B1">
      <w:pPr>
        <w:ind w:left="120"/>
        <w:rPr>
          <w:b/>
          <w:spacing w:val="-2"/>
        </w:rPr>
      </w:pPr>
      <w:r w:rsidRPr="003329B1">
        <w:rPr>
          <w:b/>
          <w:spacing w:val="-2"/>
        </w:rPr>
        <w:t>Information Items</w:t>
      </w:r>
      <w:r>
        <w:rPr>
          <w:b/>
          <w:spacing w:val="-2"/>
        </w:rPr>
        <w:t>:</w:t>
      </w:r>
    </w:p>
    <w:p w14:paraId="2CEF8F75" w14:textId="77777777" w:rsidR="00C907BA" w:rsidRDefault="0049785A" w:rsidP="00AE42F6">
      <w:pPr>
        <w:pStyle w:val="BodyText"/>
        <w:numPr>
          <w:ilvl w:val="0"/>
          <w:numId w:val="10"/>
        </w:numPr>
        <w:spacing w:before="12"/>
        <w:rPr>
          <w:sz w:val="21"/>
        </w:rPr>
      </w:pPr>
      <w:r w:rsidRPr="00AE42F6">
        <w:rPr>
          <w:b/>
          <w:bCs/>
          <w:sz w:val="21"/>
        </w:rPr>
        <w:t>DE Updates</w:t>
      </w:r>
      <w:r w:rsidRPr="00AE42F6">
        <w:rPr>
          <w:sz w:val="21"/>
        </w:rPr>
        <w:t>:</w:t>
      </w:r>
    </w:p>
    <w:p w14:paraId="609E38FB" w14:textId="7D0E8E99" w:rsidR="00092735" w:rsidRDefault="0049785A" w:rsidP="00092735">
      <w:pPr>
        <w:pStyle w:val="ListParagraph"/>
        <w:numPr>
          <w:ilvl w:val="1"/>
          <w:numId w:val="9"/>
        </w:numPr>
        <w:tabs>
          <w:tab w:val="left" w:pos="480"/>
        </w:tabs>
        <w:rPr>
          <w:sz w:val="21"/>
        </w:rPr>
      </w:pPr>
      <w:r>
        <w:rPr>
          <w:sz w:val="21"/>
        </w:rPr>
        <w:t xml:space="preserve">Farmer </w:t>
      </w:r>
      <w:r w:rsidR="00D84B58">
        <w:rPr>
          <w:sz w:val="21"/>
        </w:rPr>
        <w:t>announces the upcoming</w:t>
      </w:r>
      <w:r w:rsidR="00727078">
        <w:rPr>
          <w:sz w:val="21"/>
        </w:rPr>
        <w:t xml:space="preserve"> 3-day track for May</w:t>
      </w:r>
      <w:r>
        <w:rPr>
          <w:sz w:val="21"/>
        </w:rPr>
        <w:t xml:space="preserve"> </w:t>
      </w:r>
      <w:r w:rsidR="00727078">
        <w:rPr>
          <w:sz w:val="21"/>
        </w:rPr>
        <w:t xml:space="preserve">Inservice hosted by Distance Education </w:t>
      </w:r>
    </w:p>
    <w:p w14:paraId="79528E9C" w14:textId="7FC47F83" w:rsidR="00A57401" w:rsidRPr="00AB5655" w:rsidRDefault="00A57401" w:rsidP="00AB5655">
      <w:pPr>
        <w:spacing w:before="1"/>
        <w:ind w:left="120"/>
        <w:rPr>
          <w:b/>
          <w:spacing w:val="-2"/>
        </w:rPr>
      </w:pPr>
      <w:r w:rsidRPr="00AB5655">
        <w:rPr>
          <w:b/>
          <w:spacing w:val="-2"/>
        </w:rPr>
        <w:t>New Business</w:t>
      </w:r>
      <w:r w:rsidR="003329B1">
        <w:rPr>
          <w:b/>
          <w:spacing w:val="-2"/>
        </w:rPr>
        <w:t>:</w:t>
      </w:r>
    </w:p>
    <w:p w14:paraId="02ABF3F4" w14:textId="2BF097D7" w:rsidR="00A57401" w:rsidRPr="00A563FA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03982985" w14:textId="3E3398B9" w:rsidR="0032429A" w:rsidRDefault="000F71AD" w:rsidP="0032429A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HIST 2231</w:t>
      </w:r>
    </w:p>
    <w:p w14:paraId="7E167A13" w14:textId="5B601480" w:rsidR="0032429A" w:rsidRDefault="000F71AD" w:rsidP="0032429A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HIST 2232</w:t>
      </w:r>
    </w:p>
    <w:p w14:paraId="7FBC2913" w14:textId="19F38E89" w:rsidR="0032429A" w:rsidRDefault="0032429A" w:rsidP="0032429A">
      <w:pPr>
        <w:pStyle w:val="ListParagraph"/>
        <w:numPr>
          <w:ilvl w:val="2"/>
          <w:numId w:val="4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 xml:space="preserve">Motion to combine courses and move forward to curriculum: </w:t>
      </w:r>
      <w:proofErr w:type="spellStart"/>
      <w:r w:rsidR="000F71AD">
        <w:rPr>
          <w:szCs w:val="20"/>
        </w:rPr>
        <w:t>a,b</w:t>
      </w:r>
      <w:proofErr w:type="spellEnd"/>
      <w:r>
        <w:rPr>
          <w:szCs w:val="20"/>
        </w:rPr>
        <w:t xml:space="preserve"> : Abbott</w:t>
      </w:r>
    </w:p>
    <w:p w14:paraId="08309578" w14:textId="1714A161" w:rsidR="0032429A" w:rsidRDefault="0032429A" w:rsidP="0032429A">
      <w:pPr>
        <w:pStyle w:val="ListParagraph"/>
        <w:numPr>
          <w:ilvl w:val="2"/>
          <w:numId w:val="4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 xml:space="preserve">Second: </w:t>
      </w:r>
      <w:r w:rsidR="000F71AD">
        <w:rPr>
          <w:szCs w:val="20"/>
        </w:rPr>
        <w:t>Bledsoe</w:t>
      </w:r>
    </w:p>
    <w:p w14:paraId="331FEE82" w14:textId="4C35472E" w:rsidR="0032429A" w:rsidRDefault="0032429A" w:rsidP="0032429A">
      <w:pPr>
        <w:pStyle w:val="ListParagraph"/>
        <w:numPr>
          <w:ilvl w:val="2"/>
          <w:numId w:val="4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>Motion passed unanimously</w:t>
      </w:r>
    </w:p>
    <w:p w14:paraId="794C2468" w14:textId="52D5AB50" w:rsidR="000F71AD" w:rsidRDefault="000F71AD" w:rsidP="000F71AD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SOC 2120</w:t>
      </w:r>
    </w:p>
    <w:p w14:paraId="04038DAD" w14:textId="196A5667" w:rsidR="000F71AD" w:rsidRDefault="000F71AD" w:rsidP="000F71AD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SOC 2038</w:t>
      </w:r>
    </w:p>
    <w:p w14:paraId="3809923B" w14:textId="6F595118" w:rsidR="00F90149" w:rsidRDefault="000F71AD" w:rsidP="00F90149">
      <w:pPr>
        <w:pStyle w:val="ListParagraph"/>
        <w:numPr>
          <w:ilvl w:val="2"/>
          <w:numId w:val="4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 xml:space="preserve">Both courses are missing the </w:t>
      </w:r>
      <w:r w:rsidR="00F90149">
        <w:rPr>
          <w:szCs w:val="20"/>
        </w:rPr>
        <w:t xml:space="preserve">addendum page, so these courses are set to the table until the next meeting. </w:t>
      </w:r>
    </w:p>
    <w:p w14:paraId="3167BB12" w14:textId="68D0A369" w:rsidR="00F90149" w:rsidRDefault="00F90149" w:rsidP="00F90149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STAT 1510</w:t>
      </w:r>
    </w:p>
    <w:p w14:paraId="24765E2A" w14:textId="189288AC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 xml:space="preserve">Motion </w:t>
      </w:r>
      <w:r w:rsidRPr="00A563FA">
        <w:rPr>
          <w:szCs w:val="20"/>
        </w:rPr>
        <w:t xml:space="preserve">to </w:t>
      </w:r>
      <w:r>
        <w:rPr>
          <w:szCs w:val="20"/>
        </w:rPr>
        <w:t>move forward to curriculum: Kulzer-Reyes</w:t>
      </w:r>
    </w:p>
    <w:p w14:paraId="6C073D9B" w14:textId="218F9DA2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Second: Bledsoe</w:t>
      </w:r>
    </w:p>
    <w:p w14:paraId="31715BE7" w14:textId="7F1F5240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unanimously.</w:t>
      </w:r>
    </w:p>
    <w:p w14:paraId="6B655F4C" w14:textId="5F970785" w:rsidR="00F90149" w:rsidRDefault="00F90149" w:rsidP="00F90149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BIOL 2370</w:t>
      </w:r>
    </w:p>
    <w:p w14:paraId="0E4A218F" w14:textId="23548DF8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 xml:space="preserve">Motion </w:t>
      </w:r>
      <w:r w:rsidRPr="00A563FA">
        <w:rPr>
          <w:szCs w:val="20"/>
        </w:rPr>
        <w:t xml:space="preserve">to </w:t>
      </w:r>
      <w:r>
        <w:rPr>
          <w:szCs w:val="20"/>
        </w:rPr>
        <w:t>move forward to curriculum: Bledsoe</w:t>
      </w:r>
    </w:p>
    <w:p w14:paraId="4CF61762" w14:textId="2826F54B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Second: Reynolds</w:t>
      </w:r>
    </w:p>
    <w:p w14:paraId="17EBD96E" w14:textId="77777777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unanimously.</w:t>
      </w:r>
    </w:p>
    <w:p w14:paraId="77F7C3EF" w14:textId="7400463D" w:rsidR="00F90149" w:rsidRDefault="00F90149" w:rsidP="00F90149">
      <w:pPr>
        <w:pStyle w:val="ListParagraph"/>
        <w:numPr>
          <w:ilvl w:val="1"/>
          <w:numId w:val="4"/>
        </w:numPr>
        <w:tabs>
          <w:tab w:val="left" w:pos="1200"/>
        </w:tabs>
        <w:rPr>
          <w:szCs w:val="20"/>
        </w:rPr>
      </w:pPr>
      <w:r>
        <w:rPr>
          <w:szCs w:val="20"/>
        </w:rPr>
        <w:t>MATH 1510</w:t>
      </w:r>
    </w:p>
    <w:p w14:paraId="7F001B25" w14:textId="2268908E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 xml:space="preserve">Motion </w:t>
      </w:r>
      <w:r w:rsidRPr="00A563FA">
        <w:rPr>
          <w:szCs w:val="20"/>
        </w:rPr>
        <w:t xml:space="preserve">to </w:t>
      </w:r>
      <w:r>
        <w:rPr>
          <w:szCs w:val="20"/>
        </w:rPr>
        <w:t>move forward to curriculum: Reynolds</w:t>
      </w:r>
    </w:p>
    <w:p w14:paraId="421E539A" w14:textId="4F532957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Second: Abbott</w:t>
      </w:r>
    </w:p>
    <w:p w14:paraId="207A09D9" w14:textId="77777777" w:rsidR="00F90149" w:rsidRDefault="00F90149" w:rsidP="00F90149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unanimously.</w:t>
      </w:r>
    </w:p>
    <w:p w14:paraId="3299CD2B" w14:textId="67CA6C98" w:rsidR="00896CF5" w:rsidRPr="00343A6C" w:rsidRDefault="00896CF5" w:rsidP="00F90149">
      <w:pPr>
        <w:tabs>
          <w:tab w:val="left" w:pos="1200"/>
        </w:tabs>
        <w:rPr>
          <w:szCs w:val="20"/>
        </w:rPr>
      </w:pPr>
    </w:p>
    <w:p w14:paraId="706C328B" w14:textId="77777777" w:rsidR="00511E67" w:rsidRPr="00CE624E" w:rsidRDefault="00511E67" w:rsidP="00A563FA">
      <w:pPr>
        <w:tabs>
          <w:tab w:val="left" w:pos="1200"/>
        </w:tabs>
        <w:rPr>
          <w:szCs w:val="20"/>
        </w:rPr>
      </w:pPr>
    </w:p>
    <w:p w14:paraId="4E9E430F" w14:textId="3530FCFC" w:rsidR="002D4D35" w:rsidRDefault="002D4D35" w:rsidP="002D4D35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Discussion</w:t>
      </w:r>
      <w:r>
        <w:rPr>
          <w:b/>
          <w:spacing w:val="7"/>
        </w:rPr>
        <w:t xml:space="preserve"> </w:t>
      </w:r>
      <w:r>
        <w:rPr>
          <w:b/>
          <w:spacing w:val="-2"/>
        </w:rPr>
        <w:t>Items</w:t>
      </w:r>
    </w:p>
    <w:p w14:paraId="5DC7E3E7" w14:textId="77777777" w:rsidR="00F46B1B" w:rsidRPr="00F46B1B" w:rsidRDefault="00F46B1B" w:rsidP="00F46B1B">
      <w:pPr>
        <w:pStyle w:val="ListParagraph"/>
        <w:tabs>
          <w:tab w:val="left" w:pos="480"/>
        </w:tabs>
        <w:ind w:left="479" w:firstLine="0"/>
        <w:rPr>
          <w:b/>
          <w:spacing w:val="-2"/>
        </w:rPr>
      </w:pPr>
    </w:p>
    <w:p w14:paraId="0E3939FA" w14:textId="77777777" w:rsidR="007154D8" w:rsidRDefault="00F46B1B" w:rsidP="00F46B1B">
      <w:pPr>
        <w:pStyle w:val="ListParagraph"/>
        <w:numPr>
          <w:ilvl w:val="0"/>
          <w:numId w:val="9"/>
        </w:numPr>
        <w:tabs>
          <w:tab w:val="left" w:pos="480"/>
        </w:tabs>
        <w:rPr>
          <w:b/>
          <w:spacing w:val="-2"/>
        </w:rPr>
      </w:pPr>
      <w:r>
        <w:rPr>
          <w:b/>
          <w:spacing w:val="-2"/>
        </w:rPr>
        <w:t xml:space="preserve">2023/24 DLE Faculty co-chair: </w:t>
      </w:r>
    </w:p>
    <w:p w14:paraId="5909AE61" w14:textId="5517B8F1" w:rsidR="00F46B1B" w:rsidRDefault="002969CD" w:rsidP="007154D8">
      <w:pPr>
        <w:pStyle w:val="ListParagraph"/>
        <w:tabs>
          <w:tab w:val="left" w:pos="480"/>
        </w:tabs>
        <w:ind w:left="479" w:firstLine="0"/>
        <w:rPr>
          <w:bCs/>
          <w:spacing w:val="-2"/>
        </w:rPr>
      </w:pPr>
      <w:r>
        <w:rPr>
          <w:bCs/>
          <w:spacing w:val="-2"/>
        </w:rPr>
        <w:t xml:space="preserve">Farmer asks to move this subject to an action </w:t>
      </w:r>
      <w:r w:rsidR="009A0EAD">
        <w:rPr>
          <w:bCs/>
          <w:spacing w:val="-2"/>
        </w:rPr>
        <w:t>item at the</w:t>
      </w:r>
      <w:r>
        <w:rPr>
          <w:bCs/>
          <w:spacing w:val="-2"/>
        </w:rPr>
        <w:t xml:space="preserve"> next committee meeting</w:t>
      </w:r>
      <w:r w:rsidR="009A0EAD">
        <w:rPr>
          <w:bCs/>
          <w:spacing w:val="-2"/>
        </w:rPr>
        <w:t xml:space="preserve"> in the new fiscal year</w:t>
      </w:r>
      <w:r>
        <w:rPr>
          <w:bCs/>
          <w:spacing w:val="-2"/>
        </w:rPr>
        <w:t>.</w:t>
      </w:r>
      <w:r w:rsidR="009A0EAD">
        <w:rPr>
          <w:bCs/>
          <w:spacing w:val="-2"/>
        </w:rPr>
        <w:t xml:space="preserve"> Bledsoe </w:t>
      </w:r>
      <w:r w:rsidR="009A0EAD">
        <w:rPr>
          <w:bCs/>
          <w:spacing w:val="-2"/>
        </w:rPr>
        <w:lastRenderedPageBreak/>
        <w:t xml:space="preserve">explains the role expectations of </w:t>
      </w:r>
      <w:r w:rsidR="00F46B1B" w:rsidRPr="00F46B1B">
        <w:rPr>
          <w:bCs/>
          <w:spacing w:val="-2"/>
        </w:rPr>
        <w:t>co-chair of the Distance Learning Committee</w:t>
      </w:r>
      <w:r w:rsidR="009A0EAD">
        <w:rPr>
          <w:bCs/>
          <w:spacing w:val="-2"/>
        </w:rPr>
        <w:t xml:space="preserve"> and</w:t>
      </w:r>
      <w:r w:rsidR="009E6F82">
        <w:rPr>
          <w:bCs/>
          <w:spacing w:val="-2"/>
        </w:rPr>
        <w:t xml:space="preserve"> expressed the need for a new chair to be considere</w:t>
      </w:r>
      <w:r w:rsidR="009A0EAD">
        <w:rPr>
          <w:bCs/>
          <w:spacing w:val="-2"/>
        </w:rPr>
        <w:t>d</w:t>
      </w:r>
      <w:r w:rsidR="00572906">
        <w:rPr>
          <w:bCs/>
          <w:spacing w:val="-2"/>
        </w:rPr>
        <w:t xml:space="preserve">. </w:t>
      </w:r>
    </w:p>
    <w:p w14:paraId="21B5CF6E" w14:textId="77777777" w:rsidR="00F60640" w:rsidRPr="00D84B58" w:rsidRDefault="00F60640" w:rsidP="00F60640">
      <w:pPr>
        <w:pStyle w:val="BodyText"/>
        <w:numPr>
          <w:ilvl w:val="0"/>
          <w:numId w:val="9"/>
        </w:numPr>
        <w:spacing w:before="12"/>
        <w:rPr>
          <w:sz w:val="21"/>
        </w:rPr>
      </w:pPr>
      <w:r>
        <w:rPr>
          <w:b/>
          <w:bCs/>
          <w:sz w:val="21"/>
        </w:rPr>
        <w:t xml:space="preserve">POCR </w:t>
      </w:r>
      <w:r w:rsidRPr="00AE42F6">
        <w:rPr>
          <w:b/>
          <w:bCs/>
          <w:sz w:val="21"/>
        </w:rPr>
        <w:t>Updates</w:t>
      </w:r>
      <w:r w:rsidRPr="00AE42F6">
        <w:rPr>
          <w:sz w:val="21"/>
        </w:rPr>
        <w:t>:</w:t>
      </w:r>
    </w:p>
    <w:p w14:paraId="56E364FC" w14:textId="3E648D93" w:rsidR="00F60640" w:rsidRPr="00F60640" w:rsidRDefault="00F60640" w:rsidP="00F60640">
      <w:pPr>
        <w:tabs>
          <w:tab w:val="left" w:pos="480"/>
        </w:tabs>
        <w:rPr>
          <w:sz w:val="21"/>
        </w:rPr>
      </w:pPr>
      <w:r>
        <w:rPr>
          <w:sz w:val="21"/>
        </w:rPr>
        <w:t xml:space="preserve">          </w:t>
      </w:r>
      <w:r w:rsidRPr="00F60640">
        <w:rPr>
          <w:sz w:val="21"/>
        </w:rPr>
        <w:t xml:space="preserve">Bledsoe provides the committee with updates on: </w:t>
      </w:r>
    </w:p>
    <w:p w14:paraId="6CA5EFF6" w14:textId="77777777" w:rsidR="00F60640" w:rsidRDefault="00F60640" w:rsidP="00F60640">
      <w:pPr>
        <w:pStyle w:val="ListParagraph"/>
        <w:numPr>
          <w:ilvl w:val="2"/>
          <w:numId w:val="9"/>
        </w:numPr>
        <w:tabs>
          <w:tab w:val="left" w:pos="480"/>
        </w:tabs>
        <w:rPr>
          <w:sz w:val="21"/>
        </w:rPr>
      </w:pPr>
      <w:r>
        <w:rPr>
          <w:sz w:val="21"/>
        </w:rPr>
        <w:t>Timeframes</w:t>
      </w:r>
    </w:p>
    <w:p w14:paraId="34F39718" w14:textId="77777777" w:rsidR="00F60640" w:rsidRDefault="00F60640" w:rsidP="00F60640">
      <w:pPr>
        <w:pStyle w:val="ListParagraph"/>
        <w:numPr>
          <w:ilvl w:val="2"/>
          <w:numId w:val="9"/>
        </w:numPr>
        <w:tabs>
          <w:tab w:val="left" w:pos="480"/>
        </w:tabs>
        <w:rPr>
          <w:sz w:val="21"/>
        </w:rPr>
      </w:pPr>
      <w:r>
        <w:rPr>
          <w:sz w:val="21"/>
        </w:rPr>
        <w:t>Process to complete in Summer 2023</w:t>
      </w:r>
    </w:p>
    <w:p w14:paraId="5AF91C0C" w14:textId="77777777" w:rsidR="00F60640" w:rsidRDefault="00F60640" w:rsidP="007154D8">
      <w:pPr>
        <w:pStyle w:val="ListParagraph"/>
        <w:tabs>
          <w:tab w:val="left" w:pos="480"/>
        </w:tabs>
        <w:ind w:left="479" w:firstLine="0"/>
        <w:rPr>
          <w:b/>
          <w:spacing w:val="-2"/>
        </w:rPr>
      </w:pPr>
    </w:p>
    <w:p w14:paraId="617346FD" w14:textId="77777777" w:rsidR="00F46B1B" w:rsidRPr="00F46B1B" w:rsidRDefault="00F46B1B" w:rsidP="00F46B1B">
      <w:pPr>
        <w:pStyle w:val="ListParagraph"/>
        <w:tabs>
          <w:tab w:val="left" w:pos="480"/>
        </w:tabs>
        <w:ind w:left="479" w:firstLine="0"/>
        <w:rPr>
          <w:b/>
          <w:spacing w:val="-2"/>
        </w:rPr>
      </w:pPr>
    </w:p>
    <w:p w14:paraId="131AA047" w14:textId="7399439F" w:rsidR="004F0DBC" w:rsidRPr="004F0DBC" w:rsidRDefault="004F0DBC" w:rsidP="004F0DBC">
      <w:pPr>
        <w:tabs>
          <w:tab w:val="left" w:pos="479"/>
          <w:tab w:val="left" w:pos="480"/>
        </w:tabs>
        <w:spacing w:line="268" w:lineRule="exact"/>
        <w:rPr>
          <w:rFonts w:ascii="Wingdings" w:hAnsi="Wingdings"/>
        </w:rPr>
      </w:pPr>
    </w:p>
    <w:p w14:paraId="4A41B433" w14:textId="58BA0B35" w:rsidR="00A57401" w:rsidRDefault="00A57401" w:rsidP="004F0DBC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55AAEB35" w14:textId="436E3CD3" w:rsidR="00A57401" w:rsidRDefault="00572906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Farmer</w:t>
      </w:r>
      <w:r w:rsidR="00A57401">
        <w:rPr>
          <w:spacing w:val="-7"/>
        </w:rPr>
        <w:t xml:space="preserve"> </w:t>
      </w:r>
      <w:r w:rsidR="00A57401">
        <w:t>moved</w:t>
      </w:r>
      <w:r w:rsidR="00A57401">
        <w:rPr>
          <w:spacing w:val="-7"/>
        </w:rPr>
        <w:t xml:space="preserve"> </w:t>
      </w:r>
      <w:r w:rsidR="00A57401">
        <w:t>to</w:t>
      </w:r>
      <w:r w:rsidR="00A57401">
        <w:rPr>
          <w:spacing w:val="-4"/>
        </w:rPr>
        <w:t xml:space="preserve"> </w:t>
      </w:r>
      <w:r w:rsidR="00A57401">
        <w:t>adjourn</w:t>
      </w:r>
      <w:r w:rsidR="00A57401">
        <w:rPr>
          <w:spacing w:val="-6"/>
        </w:rPr>
        <w:t xml:space="preserve"> </w:t>
      </w:r>
      <w:r w:rsidR="00A57401">
        <w:t>the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5"/>
        </w:rPr>
        <w:t xml:space="preserve"> </w:t>
      </w:r>
      <w:r w:rsidR="00A57401">
        <w:t>at</w:t>
      </w:r>
      <w:r w:rsidR="00A57401">
        <w:rPr>
          <w:spacing w:val="-7"/>
        </w:rPr>
        <w:t xml:space="preserve"> </w:t>
      </w:r>
      <w:r w:rsidR="00F3191C">
        <w:t>12:</w:t>
      </w:r>
      <w:r>
        <w:t>27</w:t>
      </w:r>
      <w:r w:rsidR="00A57401">
        <w:rPr>
          <w:spacing w:val="-6"/>
        </w:rPr>
        <w:t xml:space="preserve"> </w:t>
      </w:r>
      <w:r w:rsidR="00A57401">
        <w:t>pm.</w:t>
      </w:r>
      <w:r w:rsidR="00A57401">
        <w:rPr>
          <w:spacing w:val="-6"/>
        </w:rPr>
        <w:t xml:space="preserve"> </w:t>
      </w:r>
      <w:r w:rsidR="00A57401">
        <w:t>Next</w:t>
      </w:r>
      <w:r w:rsidR="00A57401"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-</w:t>
      </w:r>
      <w:r w:rsidR="00EC1257">
        <w:t xml:space="preserve"> </w:t>
      </w:r>
      <w:r>
        <w:t>Fall</w:t>
      </w:r>
      <w:r w:rsidR="00E04A3C">
        <w:t xml:space="preserve"> 2023. </w:t>
      </w:r>
    </w:p>
    <w:p w14:paraId="6F770E3F" w14:textId="77777777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6D460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6D460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6D460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3F84FAD8"/>
    <w:lvl w:ilvl="0" w:tplc="04090005">
      <w:start w:val="1"/>
      <w:numFmt w:val="bullet"/>
      <w:lvlText w:val=""/>
      <w:lvlJc w:val="left"/>
      <w:pPr>
        <w:ind w:left="479" w:hanging="360"/>
      </w:pPr>
      <w:rPr>
        <w:rFonts w:ascii="Wingdings" w:hAnsi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4BD5533"/>
    <w:multiLevelType w:val="hybridMultilevel"/>
    <w:tmpl w:val="A044CE36"/>
    <w:lvl w:ilvl="0" w:tplc="6AC4664A">
      <w:start w:val="1"/>
      <w:numFmt w:val="lowerLetter"/>
      <w:lvlText w:val="%1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45516833"/>
    <w:multiLevelType w:val="hybridMultilevel"/>
    <w:tmpl w:val="840419D4"/>
    <w:lvl w:ilvl="0" w:tplc="044E818E">
      <w:start w:val="7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6" w15:restartNumberingAfterBreak="0">
    <w:nsid w:val="685D0867"/>
    <w:multiLevelType w:val="hybridMultilevel"/>
    <w:tmpl w:val="AFC23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81A0D"/>
    <w:multiLevelType w:val="hybridMultilevel"/>
    <w:tmpl w:val="33EC4C30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5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8"/>
  </w:num>
  <w:num w:numId="5" w16cid:durableId="294792900">
    <w:abstractNumId w:val="4"/>
  </w:num>
  <w:num w:numId="6" w16cid:durableId="258293847">
    <w:abstractNumId w:val="1"/>
  </w:num>
  <w:num w:numId="7" w16cid:durableId="139999432">
    <w:abstractNumId w:val="3"/>
  </w:num>
  <w:num w:numId="8" w16cid:durableId="1445731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04930874">
    <w:abstractNumId w:val="0"/>
  </w:num>
  <w:num w:numId="10" w16cid:durableId="1644461240">
    <w:abstractNumId w:val="6"/>
  </w:num>
  <w:num w:numId="11" w16cid:durableId="998734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40ABF"/>
    <w:rsid w:val="000760BF"/>
    <w:rsid w:val="00083B0F"/>
    <w:rsid w:val="00092735"/>
    <w:rsid w:val="000A046A"/>
    <w:rsid w:val="000C613E"/>
    <w:rsid w:val="000C71EA"/>
    <w:rsid w:val="000D6DA9"/>
    <w:rsid w:val="000F71AD"/>
    <w:rsid w:val="001264F5"/>
    <w:rsid w:val="001753A4"/>
    <w:rsid w:val="00182A30"/>
    <w:rsid w:val="00195AC1"/>
    <w:rsid w:val="00204DF1"/>
    <w:rsid w:val="002302D6"/>
    <w:rsid w:val="00236A13"/>
    <w:rsid w:val="002843E8"/>
    <w:rsid w:val="002969CD"/>
    <w:rsid w:val="002A79D8"/>
    <w:rsid w:val="002D4D35"/>
    <w:rsid w:val="002F4ED6"/>
    <w:rsid w:val="00307CE7"/>
    <w:rsid w:val="0032429A"/>
    <w:rsid w:val="003329B1"/>
    <w:rsid w:val="00343A6C"/>
    <w:rsid w:val="00344D1A"/>
    <w:rsid w:val="003506FF"/>
    <w:rsid w:val="00354D0B"/>
    <w:rsid w:val="0035767D"/>
    <w:rsid w:val="003E79B4"/>
    <w:rsid w:val="003F5072"/>
    <w:rsid w:val="004057CF"/>
    <w:rsid w:val="004071FE"/>
    <w:rsid w:val="00412AC7"/>
    <w:rsid w:val="00424CF7"/>
    <w:rsid w:val="00445D0A"/>
    <w:rsid w:val="004953FC"/>
    <w:rsid w:val="0049785A"/>
    <w:rsid w:val="004A3A80"/>
    <w:rsid w:val="004D1885"/>
    <w:rsid w:val="004D2087"/>
    <w:rsid w:val="004D63D6"/>
    <w:rsid w:val="004F0DBC"/>
    <w:rsid w:val="00511E67"/>
    <w:rsid w:val="00550399"/>
    <w:rsid w:val="00572906"/>
    <w:rsid w:val="0057786C"/>
    <w:rsid w:val="006237C8"/>
    <w:rsid w:val="00644282"/>
    <w:rsid w:val="00683346"/>
    <w:rsid w:val="006A7FF3"/>
    <w:rsid w:val="006D7DD9"/>
    <w:rsid w:val="007112A7"/>
    <w:rsid w:val="007154D8"/>
    <w:rsid w:val="00716B82"/>
    <w:rsid w:val="00727078"/>
    <w:rsid w:val="00747FAC"/>
    <w:rsid w:val="007762AE"/>
    <w:rsid w:val="007B01EC"/>
    <w:rsid w:val="007D76D4"/>
    <w:rsid w:val="00802847"/>
    <w:rsid w:val="008401AC"/>
    <w:rsid w:val="0084146B"/>
    <w:rsid w:val="00896CF5"/>
    <w:rsid w:val="008F2D31"/>
    <w:rsid w:val="008F5E4F"/>
    <w:rsid w:val="00910F25"/>
    <w:rsid w:val="0093695C"/>
    <w:rsid w:val="00940324"/>
    <w:rsid w:val="0095496D"/>
    <w:rsid w:val="00970A9E"/>
    <w:rsid w:val="009A0EAD"/>
    <w:rsid w:val="009E6F82"/>
    <w:rsid w:val="009F4A59"/>
    <w:rsid w:val="00A07AD9"/>
    <w:rsid w:val="00A13E5E"/>
    <w:rsid w:val="00A455CE"/>
    <w:rsid w:val="00A563FA"/>
    <w:rsid w:val="00A57401"/>
    <w:rsid w:val="00AB5655"/>
    <w:rsid w:val="00AC1FCF"/>
    <w:rsid w:val="00AE42F6"/>
    <w:rsid w:val="00B41A45"/>
    <w:rsid w:val="00B5700E"/>
    <w:rsid w:val="00BB22BC"/>
    <w:rsid w:val="00BB5A31"/>
    <w:rsid w:val="00BD434F"/>
    <w:rsid w:val="00BF52BD"/>
    <w:rsid w:val="00C22A62"/>
    <w:rsid w:val="00C907BA"/>
    <w:rsid w:val="00C94FA8"/>
    <w:rsid w:val="00CC7A60"/>
    <w:rsid w:val="00CE624E"/>
    <w:rsid w:val="00D568D4"/>
    <w:rsid w:val="00D84B58"/>
    <w:rsid w:val="00D95C9B"/>
    <w:rsid w:val="00DB1947"/>
    <w:rsid w:val="00DB526B"/>
    <w:rsid w:val="00DC27A5"/>
    <w:rsid w:val="00DD2B6E"/>
    <w:rsid w:val="00DE6006"/>
    <w:rsid w:val="00DF59EB"/>
    <w:rsid w:val="00DF6892"/>
    <w:rsid w:val="00E04A3C"/>
    <w:rsid w:val="00E33EBD"/>
    <w:rsid w:val="00E634BC"/>
    <w:rsid w:val="00E7327E"/>
    <w:rsid w:val="00EC1257"/>
    <w:rsid w:val="00EF12FD"/>
    <w:rsid w:val="00F3191C"/>
    <w:rsid w:val="00F44A45"/>
    <w:rsid w:val="00F46B1B"/>
    <w:rsid w:val="00F60640"/>
    <w:rsid w:val="00F90149"/>
    <w:rsid w:val="00FA11C8"/>
    <w:rsid w:val="00FC0FC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4</cp:revision>
  <dcterms:created xsi:type="dcterms:W3CDTF">2023-05-10T14:24:00Z</dcterms:created>
  <dcterms:modified xsi:type="dcterms:W3CDTF">2023-05-10T19:06:00Z</dcterms:modified>
</cp:coreProperties>
</file>