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6ED4" w14:textId="47FDF8BD" w:rsidR="00A57401" w:rsidRPr="008A32F5" w:rsidRDefault="008A32F5" w:rsidP="008A32F5">
      <w:pPr>
        <w:pStyle w:val="Heading1"/>
        <w:spacing w:before="0" w:after="240"/>
        <w:jc w:val="center"/>
      </w:pPr>
      <w:r w:rsidRPr="008A32F5">
        <w:t>Taft</w:t>
      </w:r>
      <w:r w:rsidRPr="008A32F5">
        <w:rPr>
          <w:spacing w:val="-5"/>
        </w:rPr>
        <w:t xml:space="preserve"> </w:t>
      </w:r>
      <w:r w:rsidRPr="008A32F5">
        <w:t>College</w:t>
      </w:r>
      <w:r w:rsidRPr="008A32F5">
        <w:rPr>
          <w:spacing w:val="-3"/>
        </w:rPr>
        <w:t xml:space="preserve"> </w:t>
      </w:r>
      <w:r w:rsidRPr="008A32F5">
        <w:t>Distance</w:t>
      </w:r>
      <w:r w:rsidRPr="008A32F5">
        <w:rPr>
          <w:spacing w:val="-4"/>
        </w:rPr>
        <w:t xml:space="preserve"> </w:t>
      </w:r>
      <w:r w:rsidRPr="008A32F5">
        <w:t>Learning</w:t>
      </w:r>
      <w:r w:rsidRPr="008A32F5">
        <w:rPr>
          <w:spacing w:val="-4"/>
        </w:rPr>
        <w:t xml:space="preserve"> </w:t>
      </w:r>
      <w:r w:rsidRPr="008A32F5">
        <w:t>and</w:t>
      </w:r>
      <w:r w:rsidRPr="008A32F5">
        <w:rPr>
          <w:spacing w:val="-4"/>
        </w:rPr>
        <w:t xml:space="preserve"> </w:t>
      </w:r>
      <w:r w:rsidRPr="008A32F5">
        <w:t>Education</w:t>
      </w:r>
      <w:r w:rsidRPr="008A32F5">
        <w:rPr>
          <w:spacing w:val="-3"/>
        </w:rPr>
        <w:t xml:space="preserve"> </w:t>
      </w:r>
      <w:r w:rsidRPr="008A32F5">
        <w:rPr>
          <w:spacing w:val="-2"/>
        </w:rPr>
        <w:t>Committee</w:t>
      </w:r>
    </w:p>
    <w:p w14:paraId="565D8DF6" w14:textId="77777777" w:rsidR="00A57401" w:rsidRPr="008A32F5" w:rsidRDefault="00A57401" w:rsidP="00A57401">
      <w:pPr>
        <w:ind w:left="2254" w:right="2813"/>
        <w:jc w:val="center"/>
        <w:rPr>
          <w:rFonts w:ascii="Open Sans" w:hAnsi="Open Sans" w:cs="Open Sans"/>
          <w:bCs/>
        </w:rPr>
      </w:pPr>
      <w:r w:rsidRPr="008A32F5">
        <w:rPr>
          <w:rFonts w:ascii="Open Sans" w:hAnsi="Open Sans" w:cs="Open Sans"/>
          <w:bCs/>
        </w:rPr>
        <w:t>Minutes</w:t>
      </w:r>
      <w:r w:rsidRPr="008A32F5">
        <w:rPr>
          <w:rFonts w:ascii="Open Sans" w:hAnsi="Open Sans" w:cs="Open Sans"/>
          <w:bCs/>
          <w:spacing w:val="-12"/>
        </w:rPr>
        <w:t xml:space="preserve"> </w:t>
      </w:r>
      <w:r w:rsidRPr="008A32F5">
        <w:rPr>
          <w:rFonts w:ascii="Open Sans" w:hAnsi="Open Sans" w:cs="Open Sans"/>
          <w:bCs/>
          <w:spacing w:val="-5"/>
        </w:rPr>
        <w:t>for</w:t>
      </w:r>
    </w:p>
    <w:p w14:paraId="5E1BF320" w14:textId="0CBFCC6F" w:rsidR="00A57401" w:rsidRPr="008A32F5" w:rsidRDefault="00A57401" w:rsidP="00A57401">
      <w:pPr>
        <w:ind w:left="1739" w:right="2299"/>
        <w:jc w:val="center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Monday,</w:t>
      </w:r>
      <w:r w:rsidRPr="008A32F5">
        <w:rPr>
          <w:rFonts w:ascii="Open Sans" w:hAnsi="Open Sans" w:cs="Open Sans"/>
          <w:spacing w:val="-8"/>
        </w:rPr>
        <w:t xml:space="preserve"> </w:t>
      </w:r>
      <w:r w:rsidR="007B01EC" w:rsidRPr="008A32F5">
        <w:rPr>
          <w:rFonts w:ascii="Open Sans" w:hAnsi="Open Sans" w:cs="Open Sans"/>
        </w:rPr>
        <w:t xml:space="preserve">September </w:t>
      </w:r>
      <w:r w:rsidRPr="008A32F5">
        <w:rPr>
          <w:rFonts w:ascii="Open Sans" w:hAnsi="Open Sans" w:cs="Open Sans"/>
        </w:rPr>
        <w:t>1</w:t>
      </w:r>
      <w:r w:rsidR="007B01EC" w:rsidRPr="008A32F5">
        <w:rPr>
          <w:rFonts w:ascii="Open Sans" w:hAnsi="Open Sans" w:cs="Open Sans"/>
        </w:rPr>
        <w:t>9th</w:t>
      </w:r>
      <w:r w:rsidRPr="008A32F5">
        <w:rPr>
          <w:rFonts w:ascii="Open Sans" w:hAnsi="Open Sans" w:cs="Open Sans"/>
        </w:rPr>
        <w:t>,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  <w:spacing w:val="-4"/>
        </w:rPr>
        <w:t>2022</w:t>
      </w:r>
    </w:p>
    <w:p w14:paraId="67606939" w14:textId="062D45EB" w:rsidR="00A57401" w:rsidRPr="008A32F5" w:rsidRDefault="00A57401" w:rsidP="008A32F5">
      <w:pPr>
        <w:ind w:left="1739" w:right="2299"/>
        <w:jc w:val="center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12:10</w:t>
      </w:r>
      <w:r w:rsidR="008A32F5">
        <w:rPr>
          <w:rFonts w:ascii="Open Sans" w:hAnsi="Open Sans" w:cs="Open Sans"/>
        </w:rPr>
        <w:t xml:space="preserve"> P.M.</w:t>
      </w:r>
      <w:r w:rsidRPr="008A32F5">
        <w:rPr>
          <w:rFonts w:ascii="Open Sans" w:hAnsi="Open Sans" w:cs="Open Sans"/>
          <w:spacing w:val="-5"/>
        </w:rPr>
        <w:t xml:space="preserve"> </w:t>
      </w:r>
      <w:r w:rsidRPr="008A32F5">
        <w:rPr>
          <w:rFonts w:ascii="Open Sans" w:hAnsi="Open Sans" w:cs="Open Sans"/>
        </w:rPr>
        <w:t>–</w:t>
      </w:r>
      <w:r w:rsidRPr="008A32F5">
        <w:rPr>
          <w:rFonts w:ascii="Open Sans" w:hAnsi="Open Sans" w:cs="Open Sans"/>
          <w:spacing w:val="-5"/>
        </w:rPr>
        <w:t xml:space="preserve"> </w:t>
      </w:r>
      <w:r w:rsidRPr="008A32F5">
        <w:rPr>
          <w:rFonts w:ascii="Open Sans" w:hAnsi="Open Sans" w:cs="Open Sans"/>
        </w:rPr>
        <w:t>1:00</w:t>
      </w:r>
      <w:r w:rsidRPr="008A32F5">
        <w:rPr>
          <w:rFonts w:ascii="Open Sans" w:hAnsi="Open Sans" w:cs="Open Sans"/>
          <w:spacing w:val="-4"/>
        </w:rPr>
        <w:t xml:space="preserve"> </w:t>
      </w:r>
      <w:r w:rsidR="008A32F5">
        <w:rPr>
          <w:rFonts w:ascii="Open Sans" w:hAnsi="Open Sans" w:cs="Open Sans"/>
          <w:spacing w:val="-5"/>
        </w:rPr>
        <w:t>P.M.</w:t>
      </w:r>
    </w:p>
    <w:p w14:paraId="78B18C8A" w14:textId="3BFBEEA3" w:rsidR="00A57401" w:rsidRPr="008A32F5" w:rsidRDefault="007B01EC" w:rsidP="008A32F5">
      <w:pPr>
        <w:spacing w:after="240"/>
        <w:ind w:left="1741" w:right="2299"/>
        <w:jc w:val="center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S-11</w:t>
      </w:r>
    </w:p>
    <w:p w14:paraId="423A7393" w14:textId="11917FF1" w:rsidR="00A57401" w:rsidRPr="008A32F5" w:rsidRDefault="00A57401" w:rsidP="008A32F5">
      <w:pPr>
        <w:rPr>
          <w:rFonts w:ascii="Open Sans" w:hAnsi="Open Sans" w:cs="Open Sans"/>
        </w:rPr>
      </w:pPr>
      <w:r w:rsidRPr="008A32F5">
        <w:rPr>
          <w:rFonts w:ascii="Open Sans" w:hAnsi="Open Sans" w:cs="Open Sans"/>
          <w:b/>
        </w:rPr>
        <w:t>Call</w:t>
      </w:r>
      <w:r w:rsidRPr="008A32F5">
        <w:rPr>
          <w:rFonts w:ascii="Open Sans" w:hAnsi="Open Sans" w:cs="Open Sans"/>
          <w:b/>
          <w:spacing w:val="-7"/>
        </w:rPr>
        <w:t xml:space="preserve"> </w:t>
      </w:r>
      <w:r w:rsidRPr="008A32F5">
        <w:rPr>
          <w:rFonts w:ascii="Open Sans" w:hAnsi="Open Sans" w:cs="Open Sans"/>
          <w:b/>
        </w:rPr>
        <w:t>to</w:t>
      </w:r>
      <w:r w:rsidRPr="008A32F5">
        <w:rPr>
          <w:rFonts w:ascii="Open Sans" w:hAnsi="Open Sans" w:cs="Open Sans"/>
          <w:b/>
          <w:spacing w:val="-6"/>
        </w:rPr>
        <w:t xml:space="preserve"> </w:t>
      </w:r>
      <w:r w:rsidRPr="008A32F5">
        <w:rPr>
          <w:rFonts w:ascii="Open Sans" w:hAnsi="Open Sans" w:cs="Open Sans"/>
          <w:b/>
        </w:rPr>
        <w:t>Order:</w:t>
      </w:r>
      <w:r w:rsidRPr="008A32F5">
        <w:rPr>
          <w:rFonts w:ascii="Open Sans" w:hAnsi="Open Sans" w:cs="Open Sans"/>
          <w:b/>
          <w:spacing w:val="-6"/>
        </w:rPr>
        <w:t xml:space="preserve"> </w:t>
      </w:r>
      <w:r w:rsidRPr="008A32F5">
        <w:rPr>
          <w:rFonts w:ascii="Open Sans" w:hAnsi="Open Sans" w:cs="Open Sans"/>
        </w:rPr>
        <w:t>Bledsoe,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</w:rPr>
        <w:t>12:1</w:t>
      </w:r>
      <w:r w:rsidR="00AB5655" w:rsidRPr="008A32F5">
        <w:rPr>
          <w:rFonts w:ascii="Open Sans" w:hAnsi="Open Sans" w:cs="Open Sans"/>
        </w:rPr>
        <w:t>0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  <w:spacing w:val="-5"/>
        </w:rPr>
        <w:t>pm</w:t>
      </w:r>
    </w:p>
    <w:p w14:paraId="14CB688A" w14:textId="4AD59840" w:rsidR="00A57401" w:rsidRPr="008A32F5" w:rsidRDefault="00A57401" w:rsidP="008A32F5">
      <w:pPr>
        <w:ind w:right="606"/>
        <w:rPr>
          <w:rFonts w:ascii="Open Sans" w:hAnsi="Open Sans" w:cs="Open Sans"/>
        </w:rPr>
      </w:pPr>
      <w:r w:rsidRPr="008A32F5">
        <w:rPr>
          <w:rFonts w:ascii="Open Sans" w:hAnsi="Open Sans" w:cs="Open Sans"/>
          <w:b/>
        </w:rPr>
        <w:t>Attendees:</w:t>
      </w:r>
      <w:r w:rsidRPr="008A32F5">
        <w:rPr>
          <w:rFonts w:ascii="Open Sans" w:hAnsi="Open Sans" w:cs="Open Sans"/>
          <w:b/>
          <w:spacing w:val="80"/>
        </w:rPr>
        <w:t xml:space="preserve"> </w:t>
      </w:r>
      <w:r w:rsidRPr="008A32F5">
        <w:rPr>
          <w:rFonts w:ascii="Open Sans" w:hAnsi="Open Sans" w:cs="Open Sans"/>
        </w:rPr>
        <w:t>Amar</w:t>
      </w:r>
      <w:r w:rsidRPr="008A32F5">
        <w:rPr>
          <w:rFonts w:ascii="Open Sans" w:hAnsi="Open Sans" w:cs="Open Sans"/>
          <w:spacing w:val="-4"/>
        </w:rPr>
        <w:t xml:space="preserve"> </w:t>
      </w:r>
      <w:r w:rsidRPr="008A32F5">
        <w:rPr>
          <w:rFonts w:ascii="Open Sans" w:hAnsi="Open Sans" w:cs="Open Sans"/>
        </w:rPr>
        <w:t>Abbott,</w:t>
      </w:r>
      <w:r w:rsidRPr="008A32F5">
        <w:rPr>
          <w:rFonts w:ascii="Open Sans" w:hAnsi="Open Sans" w:cs="Open Sans"/>
          <w:spacing w:val="-2"/>
        </w:rPr>
        <w:t xml:space="preserve"> </w:t>
      </w:r>
      <w:r w:rsidRPr="008A32F5">
        <w:rPr>
          <w:rFonts w:ascii="Open Sans" w:hAnsi="Open Sans" w:cs="Open Sans"/>
        </w:rPr>
        <w:t>Adam</w:t>
      </w:r>
      <w:r w:rsidRPr="008A32F5">
        <w:rPr>
          <w:rFonts w:ascii="Open Sans" w:hAnsi="Open Sans" w:cs="Open Sans"/>
          <w:spacing w:val="-3"/>
        </w:rPr>
        <w:t xml:space="preserve"> </w:t>
      </w:r>
      <w:r w:rsidRPr="008A32F5">
        <w:rPr>
          <w:rFonts w:ascii="Open Sans" w:hAnsi="Open Sans" w:cs="Open Sans"/>
        </w:rPr>
        <w:t>Bledsoe,</w:t>
      </w:r>
      <w:r w:rsidRPr="008A32F5">
        <w:rPr>
          <w:rFonts w:ascii="Open Sans" w:hAnsi="Open Sans" w:cs="Open Sans"/>
          <w:spacing w:val="-4"/>
        </w:rPr>
        <w:t xml:space="preserve"> </w:t>
      </w:r>
      <w:r w:rsidRPr="008A32F5">
        <w:rPr>
          <w:rFonts w:ascii="Open Sans" w:hAnsi="Open Sans" w:cs="Open Sans"/>
        </w:rPr>
        <w:t>Heather</w:t>
      </w:r>
      <w:r w:rsidRPr="008A32F5">
        <w:rPr>
          <w:rFonts w:ascii="Open Sans" w:hAnsi="Open Sans" w:cs="Open Sans"/>
          <w:spacing w:val="-4"/>
        </w:rPr>
        <w:t xml:space="preserve"> </w:t>
      </w:r>
      <w:r w:rsidRPr="008A32F5">
        <w:rPr>
          <w:rFonts w:ascii="Open Sans" w:hAnsi="Open Sans" w:cs="Open Sans"/>
        </w:rPr>
        <w:t>Cash,</w:t>
      </w:r>
      <w:r w:rsidRPr="008A32F5">
        <w:rPr>
          <w:rFonts w:ascii="Open Sans" w:hAnsi="Open Sans" w:cs="Open Sans"/>
          <w:spacing w:val="-4"/>
        </w:rPr>
        <w:t xml:space="preserve"> </w:t>
      </w:r>
      <w:r w:rsidRPr="008A32F5">
        <w:rPr>
          <w:rFonts w:ascii="Open Sans" w:hAnsi="Open Sans" w:cs="Open Sans"/>
        </w:rPr>
        <w:t>Candace</w:t>
      </w:r>
      <w:r w:rsidRPr="008A32F5">
        <w:rPr>
          <w:rFonts w:ascii="Open Sans" w:hAnsi="Open Sans" w:cs="Open Sans"/>
          <w:spacing w:val="-3"/>
        </w:rPr>
        <w:t xml:space="preserve"> </w:t>
      </w:r>
      <w:r w:rsidRPr="008A32F5">
        <w:rPr>
          <w:rFonts w:ascii="Open Sans" w:hAnsi="Open Sans" w:cs="Open Sans"/>
        </w:rPr>
        <w:t>Duron,</w:t>
      </w:r>
      <w:r w:rsidRPr="008A32F5">
        <w:rPr>
          <w:rFonts w:ascii="Open Sans" w:hAnsi="Open Sans" w:cs="Open Sans"/>
          <w:spacing w:val="-4"/>
        </w:rPr>
        <w:t xml:space="preserve"> </w:t>
      </w:r>
      <w:r w:rsidRPr="008A32F5">
        <w:rPr>
          <w:rFonts w:ascii="Open Sans" w:hAnsi="Open Sans" w:cs="Open Sans"/>
        </w:rPr>
        <w:t>Geoffrey</w:t>
      </w:r>
      <w:r w:rsidRPr="008A32F5">
        <w:rPr>
          <w:rFonts w:ascii="Open Sans" w:hAnsi="Open Sans" w:cs="Open Sans"/>
          <w:spacing w:val="-4"/>
        </w:rPr>
        <w:t xml:space="preserve"> </w:t>
      </w:r>
      <w:r w:rsidRPr="008A32F5">
        <w:rPr>
          <w:rFonts w:ascii="Open Sans" w:hAnsi="Open Sans" w:cs="Open Sans"/>
        </w:rPr>
        <w:t>Dyer,</w:t>
      </w:r>
      <w:r w:rsidR="007B01EC" w:rsidRPr="008A32F5">
        <w:rPr>
          <w:rFonts w:ascii="Open Sans" w:hAnsi="Open Sans" w:cs="Open Sans"/>
        </w:rPr>
        <w:t xml:space="preserve"> Jon Farmer,</w:t>
      </w:r>
      <w:r w:rsidRPr="008A32F5">
        <w:rPr>
          <w:rFonts w:ascii="Open Sans" w:hAnsi="Open Sans" w:cs="Open Sans"/>
          <w:spacing w:val="-4"/>
        </w:rPr>
        <w:t xml:space="preserve"> </w:t>
      </w:r>
      <w:r w:rsidRPr="008A32F5">
        <w:rPr>
          <w:rFonts w:ascii="Open Sans" w:hAnsi="Open Sans" w:cs="Open Sans"/>
        </w:rPr>
        <w:t>Kelly Kulzer-Reyes,</w:t>
      </w:r>
      <w:r w:rsidR="007B01EC" w:rsidRPr="008A32F5">
        <w:rPr>
          <w:rFonts w:ascii="Open Sans" w:hAnsi="Open Sans" w:cs="Open Sans"/>
        </w:rPr>
        <w:t xml:space="preserve"> Leslie Minor,</w:t>
      </w:r>
      <w:r w:rsidRPr="008A32F5">
        <w:rPr>
          <w:rFonts w:ascii="Open Sans" w:hAnsi="Open Sans" w:cs="Open Sans"/>
        </w:rPr>
        <w:t xml:space="preserve"> Jason Page,</w:t>
      </w:r>
      <w:r w:rsidR="007B01EC" w:rsidRPr="008A32F5">
        <w:rPr>
          <w:rFonts w:ascii="Open Sans" w:hAnsi="Open Sans" w:cs="Open Sans"/>
        </w:rPr>
        <w:t xml:space="preserve"> Tabitha Raber,</w:t>
      </w:r>
      <w:r w:rsidRPr="008A32F5">
        <w:rPr>
          <w:rFonts w:ascii="Open Sans" w:hAnsi="Open Sans" w:cs="Open Sans"/>
        </w:rPr>
        <w:t xml:space="preserve"> Joy Reynolds</w:t>
      </w:r>
      <w:r w:rsidR="00FF2027" w:rsidRPr="008A32F5">
        <w:rPr>
          <w:rFonts w:ascii="Open Sans" w:hAnsi="Open Sans" w:cs="Open Sans"/>
        </w:rPr>
        <w:t xml:space="preserve"> </w:t>
      </w:r>
    </w:p>
    <w:p w14:paraId="45AA97C5" w14:textId="77777777" w:rsidR="007B01EC" w:rsidRPr="008A32F5" w:rsidRDefault="00A57401" w:rsidP="008A32F5">
      <w:pPr>
        <w:tabs>
          <w:tab w:val="left" w:pos="1289"/>
        </w:tabs>
        <w:spacing w:before="1"/>
        <w:rPr>
          <w:rFonts w:ascii="Open Sans" w:hAnsi="Open Sans" w:cs="Open Sans"/>
          <w:b/>
          <w:spacing w:val="-2"/>
        </w:rPr>
      </w:pPr>
      <w:r w:rsidRPr="008A32F5">
        <w:rPr>
          <w:rFonts w:ascii="Open Sans" w:hAnsi="Open Sans" w:cs="Open Sans"/>
          <w:b/>
          <w:spacing w:val="-2"/>
        </w:rPr>
        <w:t>Absent:</w:t>
      </w:r>
    </w:p>
    <w:p w14:paraId="2C19CDB2" w14:textId="2B68A402" w:rsidR="00A57401" w:rsidRPr="008A32F5" w:rsidRDefault="00A57401" w:rsidP="008A32F5">
      <w:pPr>
        <w:rPr>
          <w:rFonts w:ascii="Open Sans" w:hAnsi="Open Sans" w:cs="Open Sans"/>
        </w:rPr>
      </w:pPr>
      <w:r w:rsidRPr="008A32F5">
        <w:rPr>
          <w:rFonts w:ascii="Open Sans" w:hAnsi="Open Sans" w:cs="Open Sans"/>
          <w:b/>
          <w:spacing w:val="-2"/>
        </w:rPr>
        <w:t>Public</w:t>
      </w:r>
      <w:r w:rsidRPr="008A32F5">
        <w:rPr>
          <w:rFonts w:ascii="Open Sans" w:hAnsi="Open Sans" w:cs="Open Sans"/>
          <w:b/>
          <w:spacing w:val="7"/>
        </w:rPr>
        <w:t xml:space="preserve"> </w:t>
      </w:r>
      <w:r w:rsidRPr="008A32F5">
        <w:rPr>
          <w:rFonts w:ascii="Open Sans" w:hAnsi="Open Sans" w:cs="Open Sans"/>
          <w:b/>
          <w:spacing w:val="-2"/>
        </w:rPr>
        <w:t>Commentary/Guest:</w:t>
      </w:r>
      <w:r w:rsidRPr="008A32F5">
        <w:rPr>
          <w:rFonts w:ascii="Open Sans" w:hAnsi="Open Sans" w:cs="Open Sans"/>
          <w:b/>
          <w:spacing w:val="7"/>
        </w:rPr>
        <w:t xml:space="preserve"> </w:t>
      </w:r>
      <w:r w:rsidR="00940324" w:rsidRPr="008A32F5">
        <w:rPr>
          <w:rFonts w:ascii="Open Sans" w:hAnsi="Open Sans" w:cs="Open Sans"/>
          <w:spacing w:val="-4"/>
        </w:rPr>
        <w:t>David Mitchell</w:t>
      </w:r>
    </w:p>
    <w:p w14:paraId="7656696B" w14:textId="77777777" w:rsidR="00A57401" w:rsidRPr="008A32F5" w:rsidRDefault="00A57401" w:rsidP="008A32F5">
      <w:pPr>
        <w:pStyle w:val="Heading2"/>
        <w:spacing w:after="120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Approval</w:t>
      </w:r>
      <w:r w:rsidRPr="008A32F5">
        <w:rPr>
          <w:rFonts w:ascii="Open Sans" w:hAnsi="Open Sans" w:cs="Open Sans"/>
          <w:spacing w:val="-8"/>
        </w:rPr>
        <w:t xml:space="preserve"> </w:t>
      </w:r>
      <w:r w:rsidRPr="008A32F5">
        <w:rPr>
          <w:rFonts w:ascii="Open Sans" w:hAnsi="Open Sans" w:cs="Open Sans"/>
        </w:rPr>
        <w:t>of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  <w:spacing w:val="-2"/>
        </w:rPr>
        <w:t>Minutes</w:t>
      </w:r>
    </w:p>
    <w:p w14:paraId="50D39AB3" w14:textId="30E5FC52" w:rsidR="00A57401" w:rsidRPr="008A32F5" w:rsidRDefault="00747FAC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 xml:space="preserve">May 9 &amp; </w:t>
      </w:r>
      <w:proofErr w:type="gramStart"/>
      <w:r w:rsidRPr="008A32F5">
        <w:rPr>
          <w:rFonts w:ascii="Open Sans" w:hAnsi="Open Sans" w:cs="Open Sans"/>
        </w:rPr>
        <w:t>18</w:t>
      </w:r>
      <w:proofErr w:type="gramEnd"/>
      <w:r w:rsidR="00940324" w:rsidRPr="008A32F5">
        <w:rPr>
          <w:rFonts w:ascii="Open Sans" w:hAnsi="Open Sans" w:cs="Open Sans"/>
        </w:rPr>
        <w:t>,</w:t>
      </w:r>
      <w:r w:rsidR="00A57401" w:rsidRPr="008A32F5">
        <w:rPr>
          <w:rFonts w:ascii="Open Sans" w:hAnsi="Open Sans" w:cs="Open Sans"/>
          <w:spacing w:val="-8"/>
        </w:rPr>
        <w:t xml:space="preserve"> </w:t>
      </w:r>
      <w:r w:rsidR="00A57401" w:rsidRPr="008A32F5">
        <w:rPr>
          <w:rFonts w:ascii="Open Sans" w:hAnsi="Open Sans" w:cs="Open Sans"/>
        </w:rPr>
        <w:t>Minutes</w:t>
      </w:r>
      <w:r w:rsidR="00A57401" w:rsidRPr="008A32F5">
        <w:rPr>
          <w:rFonts w:ascii="Open Sans" w:hAnsi="Open Sans" w:cs="Open Sans"/>
          <w:spacing w:val="-7"/>
        </w:rPr>
        <w:t xml:space="preserve"> </w:t>
      </w:r>
      <w:r w:rsidR="00A57401" w:rsidRPr="008A32F5">
        <w:rPr>
          <w:rFonts w:ascii="Open Sans" w:hAnsi="Open Sans" w:cs="Open Sans"/>
        </w:rPr>
        <w:t>submitted</w:t>
      </w:r>
      <w:r w:rsidR="00A57401" w:rsidRPr="008A32F5">
        <w:rPr>
          <w:rFonts w:ascii="Open Sans" w:hAnsi="Open Sans" w:cs="Open Sans"/>
          <w:spacing w:val="-7"/>
        </w:rPr>
        <w:t xml:space="preserve"> </w:t>
      </w:r>
      <w:r w:rsidR="00A57401" w:rsidRPr="008A32F5">
        <w:rPr>
          <w:rFonts w:ascii="Open Sans" w:hAnsi="Open Sans" w:cs="Open Sans"/>
        </w:rPr>
        <w:t>by</w:t>
      </w:r>
      <w:r w:rsidR="008F2D31" w:rsidRPr="008A32F5">
        <w:rPr>
          <w:rFonts w:ascii="Open Sans" w:hAnsi="Open Sans" w:cs="Open Sans"/>
          <w:spacing w:val="-8"/>
        </w:rPr>
        <w:t xml:space="preserve"> </w:t>
      </w:r>
      <w:r w:rsidR="00A57401" w:rsidRPr="008A32F5">
        <w:rPr>
          <w:rFonts w:ascii="Open Sans" w:hAnsi="Open Sans" w:cs="Open Sans"/>
          <w:spacing w:val="-2"/>
        </w:rPr>
        <w:t>Bledsoe</w:t>
      </w:r>
    </w:p>
    <w:p w14:paraId="60E2A7B5" w14:textId="2CF2131C" w:rsidR="00A57401" w:rsidRPr="008A32F5" w:rsidRDefault="002843E8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 xml:space="preserve">Corrections </w:t>
      </w:r>
      <w:r w:rsidR="00550399" w:rsidRPr="008A32F5">
        <w:rPr>
          <w:rFonts w:ascii="Open Sans" w:hAnsi="Open Sans" w:cs="Open Sans"/>
        </w:rPr>
        <w:t xml:space="preserve">were </w:t>
      </w:r>
      <w:r w:rsidRPr="008A32F5">
        <w:rPr>
          <w:rFonts w:ascii="Open Sans" w:hAnsi="Open Sans" w:cs="Open Sans"/>
        </w:rPr>
        <w:t xml:space="preserve">noted, </w:t>
      </w:r>
      <w:r w:rsidR="00A57401" w:rsidRPr="008A32F5">
        <w:rPr>
          <w:rFonts w:ascii="Open Sans" w:hAnsi="Open Sans" w:cs="Open Sans"/>
        </w:rPr>
        <w:t>Minutes</w:t>
      </w:r>
      <w:r w:rsidR="00A57401" w:rsidRPr="008A32F5">
        <w:rPr>
          <w:rFonts w:ascii="Open Sans" w:hAnsi="Open Sans" w:cs="Open Sans"/>
          <w:spacing w:val="-10"/>
        </w:rPr>
        <w:t xml:space="preserve"> </w:t>
      </w:r>
      <w:r w:rsidR="00A57401" w:rsidRPr="008A32F5">
        <w:rPr>
          <w:rFonts w:ascii="Open Sans" w:hAnsi="Open Sans" w:cs="Open Sans"/>
        </w:rPr>
        <w:t>approved</w:t>
      </w:r>
      <w:r w:rsidR="00A57401" w:rsidRPr="008A32F5">
        <w:rPr>
          <w:rFonts w:ascii="Open Sans" w:hAnsi="Open Sans" w:cs="Open Sans"/>
          <w:spacing w:val="-10"/>
        </w:rPr>
        <w:t xml:space="preserve"> </w:t>
      </w:r>
      <w:r w:rsidR="00A57401" w:rsidRPr="008A32F5">
        <w:rPr>
          <w:rFonts w:ascii="Open Sans" w:hAnsi="Open Sans" w:cs="Open Sans"/>
        </w:rPr>
        <w:t>by</w:t>
      </w:r>
      <w:r w:rsidR="00A57401" w:rsidRPr="008A32F5">
        <w:rPr>
          <w:rFonts w:ascii="Open Sans" w:hAnsi="Open Sans" w:cs="Open Sans"/>
          <w:spacing w:val="-9"/>
        </w:rPr>
        <w:t xml:space="preserve"> </w:t>
      </w:r>
      <w:r w:rsidR="00A57401" w:rsidRPr="008A32F5">
        <w:rPr>
          <w:rFonts w:ascii="Open Sans" w:hAnsi="Open Sans" w:cs="Open Sans"/>
        </w:rPr>
        <w:t>unanimous</w:t>
      </w:r>
      <w:r w:rsidR="00A57401" w:rsidRPr="008A32F5">
        <w:rPr>
          <w:rFonts w:ascii="Open Sans" w:hAnsi="Open Sans" w:cs="Open Sans"/>
          <w:spacing w:val="-10"/>
        </w:rPr>
        <w:t xml:space="preserve"> </w:t>
      </w:r>
      <w:r w:rsidR="00A57401" w:rsidRPr="008A32F5">
        <w:rPr>
          <w:rFonts w:ascii="Open Sans" w:hAnsi="Open Sans" w:cs="Open Sans"/>
          <w:spacing w:val="-2"/>
        </w:rPr>
        <w:t>consent</w:t>
      </w:r>
    </w:p>
    <w:p w14:paraId="6923FE46" w14:textId="77777777" w:rsidR="00A57401" w:rsidRPr="008A32F5" w:rsidRDefault="00A57401" w:rsidP="008A32F5">
      <w:pPr>
        <w:pStyle w:val="Heading2"/>
        <w:spacing w:after="120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Next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</w:rPr>
        <w:t>Meeting</w:t>
      </w:r>
    </w:p>
    <w:p w14:paraId="1029795B" w14:textId="151A0C8D" w:rsidR="00A57401" w:rsidRPr="008A32F5" w:rsidRDefault="002843E8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 xml:space="preserve">To </w:t>
      </w:r>
      <w:proofErr w:type="gramStart"/>
      <w:r w:rsidRPr="008A32F5">
        <w:rPr>
          <w:rFonts w:ascii="Open Sans" w:hAnsi="Open Sans" w:cs="Open Sans"/>
        </w:rPr>
        <w:t>be held</w:t>
      </w:r>
      <w:proofErr w:type="gramEnd"/>
      <w:r w:rsidRPr="008A32F5">
        <w:rPr>
          <w:rFonts w:ascii="Open Sans" w:hAnsi="Open Sans" w:cs="Open Sans"/>
        </w:rPr>
        <w:t xml:space="preserve"> </w:t>
      </w:r>
      <w:r w:rsidR="00747FAC" w:rsidRPr="008A32F5">
        <w:rPr>
          <w:rFonts w:ascii="Open Sans" w:hAnsi="Open Sans" w:cs="Open Sans"/>
        </w:rPr>
        <w:t>May</w:t>
      </w:r>
      <w:r w:rsidR="00AB5655" w:rsidRPr="008A32F5">
        <w:rPr>
          <w:rFonts w:ascii="Open Sans" w:hAnsi="Open Sans" w:cs="Open Sans"/>
        </w:rPr>
        <w:t xml:space="preserve"> 9</w:t>
      </w:r>
      <w:r w:rsidR="00A57401" w:rsidRPr="008A32F5">
        <w:rPr>
          <w:rFonts w:ascii="Open Sans" w:hAnsi="Open Sans" w:cs="Open Sans"/>
        </w:rPr>
        <w:t>,</w:t>
      </w:r>
      <w:r w:rsidR="00A57401" w:rsidRPr="008A32F5">
        <w:rPr>
          <w:rFonts w:ascii="Open Sans" w:hAnsi="Open Sans" w:cs="Open Sans"/>
          <w:spacing w:val="-3"/>
        </w:rPr>
        <w:t xml:space="preserve"> </w:t>
      </w:r>
      <w:r w:rsidR="00940324" w:rsidRPr="008A32F5">
        <w:rPr>
          <w:rFonts w:ascii="Open Sans" w:hAnsi="Open Sans" w:cs="Open Sans"/>
        </w:rPr>
        <w:t>2022</w:t>
      </w:r>
      <w:r w:rsidRPr="008A32F5">
        <w:rPr>
          <w:rFonts w:ascii="Open Sans" w:hAnsi="Open Sans" w:cs="Open Sans"/>
        </w:rPr>
        <w:t xml:space="preserve">, </w:t>
      </w:r>
      <w:proofErr w:type="gramStart"/>
      <w:r w:rsidRPr="008A32F5">
        <w:rPr>
          <w:rFonts w:ascii="Open Sans" w:hAnsi="Open Sans" w:cs="Open Sans"/>
        </w:rPr>
        <w:t>in</w:t>
      </w:r>
      <w:proofErr w:type="gramEnd"/>
      <w:r w:rsidRPr="008A32F5">
        <w:rPr>
          <w:rFonts w:ascii="Open Sans" w:hAnsi="Open Sans" w:cs="Open Sans"/>
        </w:rPr>
        <w:t xml:space="preserve"> S11 at 12:10pm -1:00pm </w:t>
      </w:r>
    </w:p>
    <w:p w14:paraId="22215162" w14:textId="6F47DADB" w:rsidR="00A57401" w:rsidRPr="008A32F5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spacing w:line="268" w:lineRule="exact"/>
        <w:ind w:hanging="361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No</w:t>
      </w:r>
      <w:r w:rsidRPr="008A32F5">
        <w:rPr>
          <w:rFonts w:ascii="Open Sans" w:hAnsi="Open Sans" w:cs="Open Sans"/>
          <w:spacing w:val="-9"/>
        </w:rPr>
        <w:t xml:space="preserve"> </w:t>
      </w:r>
      <w:r w:rsidRPr="008A32F5">
        <w:rPr>
          <w:rFonts w:ascii="Open Sans" w:hAnsi="Open Sans" w:cs="Open Sans"/>
        </w:rPr>
        <w:t>objections,</w:t>
      </w:r>
      <w:r w:rsidRPr="008A32F5">
        <w:rPr>
          <w:rFonts w:ascii="Open Sans" w:hAnsi="Open Sans" w:cs="Open Sans"/>
          <w:spacing w:val="-9"/>
        </w:rPr>
        <w:t xml:space="preserve"> </w:t>
      </w:r>
      <w:r w:rsidRPr="008A32F5">
        <w:rPr>
          <w:rFonts w:ascii="Open Sans" w:hAnsi="Open Sans" w:cs="Open Sans"/>
        </w:rPr>
        <w:t>motion</w:t>
      </w:r>
      <w:r w:rsidRPr="008A32F5">
        <w:rPr>
          <w:rFonts w:ascii="Open Sans" w:hAnsi="Open Sans" w:cs="Open Sans"/>
          <w:spacing w:val="-9"/>
        </w:rPr>
        <w:t xml:space="preserve"> </w:t>
      </w:r>
      <w:r w:rsidRPr="008A32F5">
        <w:rPr>
          <w:rFonts w:ascii="Open Sans" w:hAnsi="Open Sans" w:cs="Open Sans"/>
        </w:rPr>
        <w:t>passed</w:t>
      </w:r>
      <w:r w:rsidRPr="008A32F5">
        <w:rPr>
          <w:rFonts w:ascii="Open Sans" w:hAnsi="Open Sans" w:cs="Open Sans"/>
          <w:spacing w:val="-10"/>
        </w:rPr>
        <w:t xml:space="preserve"> </w:t>
      </w:r>
      <w:r w:rsidRPr="008A32F5">
        <w:rPr>
          <w:rFonts w:ascii="Open Sans" w:hAnsi="Open Sans" w:cs="Open Sans"/>
        </w:rPr>
        <w:t>by</w:t>
      </w:r>
      <w:r w:rsidRPr="008A32F5">
        <w:rPr>
          <w:rFonts w:ascii="Open Sans" w:hAnsi="Open Sans" w:cs="Open Sans"/>
          <w:spacing w:val="-8"/>
        </w:rPr>
        <w:t xml:space="preserve"> </w:t>
      </w:r>
      <w:r w:rsidRPr="008A32F5">
        <w:rPr>
          <w:rFonts w:ascii="Open Sans" w:hAnsi="Open Sans" w:cs="Open Sans"/>
        </w:rPr>
        <w:t>unanimous</w:t>
      </w:r>
      <w:r w:rsidRPr="008A32F5">
        <w:rPr>
          <w:rFonts w:ascii="Open Sans" w:hAnsi="Open Sans" w:cs="Open Sans"/>
          <w:spacing w:val="-9"/>
        </w:rPr>
        <w:t xml:space="preserve"> </w:t>
      </w:r>
      <w:r w:rsidRPr="008A32F5">
        <w:rPr>
          <w:rFonts w:ascii="Open Sans" w:hAnsi="Open Sans" w:cs="Open Sans"/>
          <w:spacing w:val="-2"/>
        </w:rPr>
        <w:t>consent.</w:t>
      </w:r>
    </w:p>
    <w:p w14:paraId="0B25A906" w14:textId="362B6165" w:rsidR="00D95C9B" w:rsidRPr="008A32F5" w:rsidRDefault="00D95C9B" w:rsidP="008A32F5">
      <w:pPr>
        <w:pStyle w:val="Heading2"/>
        <w:spacing w:after="120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Charter</w:t>
      </w:r>
    </w:p>
    <w:p w14:paraId="626DF8FB" w14:textId="77777777" w:rsidR="0095496D" w:rsidRPr="008A32F5" w:rsidRDefault="00D95C9B" w:rsidP="0095496D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 xml:space="preserve">Review/Evaluate </w:t>
      </w:r>
      <w:proofErr w:type="gramStart"/>
      <w:r w:rsidRPr="008A32F5">
        <w:rPr>
          <w:rFonts w:ascii="Open Sans" w:hAnsi="Open Sans" w:cs="Open Sans"/>
        </w:rPr>
        <w:t>the Committee</w:t>
      </w:r>
      <w:proofErr w:type="gramEnd"/>
      <w:r w:rsidRPr="008A32F5">
        <w:rPr>
          <w:rFonts w:ascii="Open Sans" w:hAnsi="Open Sans" w:cs="Open Sans"/>
        </w:rPr>
        <w:t xml:space="preserve"> Charter</w:t>
      </w:r>
    </w:p>
    <w:p w14:paraId="417A1331" w14:textId="48714594" w:rsidR="00EF12FD" w:rsidRPr="008A32F5" w:rsidRDefault="00EF12FD" w:rsidP="001264F5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Strike</w:t>
      </w:r>
      <w:r w:rsidR="004D63D6" w:rsidRPr="008A32F5">
        <w:rPr>
          <w:rFonts w:ascii="Open Sans" w:hAnsi="Open Sans" w:cs="Open Sans"/>
        </w:rPr>
        <w:t>:</w:t>
      </w:r>
      <w:r w:rsidRPr="008A32F5">
        <w:rPr>
          <w:rFonts w:ascii="Open Sans" w:hAnsi="Open Sans" w:cs="Open Sans"/>
        </w:rPr>
        <w:t xml:space="preserve"> Senior Research Assistant </w:t>
      </w:r>
    </w:p>
    <w:p w14:paraId="27FAD8C4" w14:textId="2B4CEF03" w:rsidR="00B41A45" w:rsidRPr="008A32F5" w:rsidRDefault="00B41A45" w:rsidP="001264F5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Develop DE Course evaluation process/criteria</w:t>
      </w:r>
    </w:p>
    <w:p w14:paraId="7C51AE0D" w14:textId="7A381437" w:rsidR="001264F5" w:rsidRPr="008A32F5" w:rsidRDefault="006237C8" w:rsidP="001264F5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 xml:space="preserve">Update language: </w:t>
      </w:r>
      <w:r w:rsidR="00B41A45" w:rsidRPr="008A32F5">
        <w:rPr>
          <w:rFonts w:ascii="Open Sans" w:hAnsi="Open Sans" w:cs="Open Sans"/>
        </w:rPr>
        <w:t xml:space="preserve">Assist in </w:t>
      </w:r>
      <w:r w:rsidR="00B41A45" w:rsidRPr="008A32F5">
        <w:rPr>
          <w:rFonts w:ascii="Open Sans" w:hAnsi="Open Sans" w:cs="Open Sans"/>
          <w:b/>
          <w:bCs/>
        </w:rPr>
        <w:t>Distance Education</w:t>
      </w:r>
      <w:r w:rsidR="00B41A45" w:rsidRPr="008A32F5">
        <w:rPr>
          <w:rFonts w:ascii="Open Sans" w:hAnsi="Open Sans" w:cs="Open Sans"/>
        </w:rPr>
        <w:t xml:space="preserve"> Program </w:t>
      </w:r>
      <w:r w:rsidR="00B41A45" w:rsidRPr="008A32F5">
        <w:rPr>
          <w:rFonts w:ascii="Open Sans" w:hAnsi="Open Sans" w:cs="Open Sans"/>
          <w:b/>
          <w:bCs/>
        </w:rPr>
        <w:t>as needed</w:t>
      </w:r>
    </w:p>
    <w:p w14:paraId="1913A62B" w14:textId="168875A4" w:rsidR="00910F25" w:rsidRPr="008A32F5" w:rsidRDefault="006237C8" w:rsidP="006237C8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Update language</w:t>
      </w:r>
      <w:r w:rsidR="00910F25" w:rsidRPr="008A32F5">
        <w:rPr>
          <w:rFonts w:ascii="Open Sans" w:hAnsi="Open Sans" w:cs="Open Sans"/>
        </w:rPr>
        <w:t xml:space="preserve"> to:</w:t>
      </w:r>
      <w:r w:rsidRPr="008A32F5">
        <w:rPr>
          <w:rFonts w:ascii="Open Sans" w:hAnsi="Open Sans" w:cs="Open Sans"/>
        </w:rPr>
        <w:t xml:space="preserve"> Relationship with other Committees</w:t>
      </w:r>
    </w:p>
    <w:p w14:paraId="4289125D" w14:textId="686A8292" w:rsidR="006237C8" w:rsidRPr="008A32F5" w:rsidRDefault="00910F25" w:rsidP="006237C8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 xml:space="preserve">Update language to: Membership Representation </w:t>
      </w:r>
    </w:p>
    <w:p w14:paraId="592011CD" w14:textId="46359708" w:rsidR="004D63D6" w:rsidRPr="008A32F5" w:rsidRDefault="004D63D6" w:rsidP="006237C8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 xml:space="preserve">Strike: See pages 10 and 22 of the ACCJC Guide to Evaluating Distance Education and Correspondence Education (2013). </w:t>
      </w:r>
    </w:p>
    <w:p w14:paraId="5E3E6032" w14:textId="77777777" w:rsidR="003E79B4" w:rsidRPr="008A32F5" w:rsidRDefault="003E79B4" w:rsidP="003E79B4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 xml:space="preserve">Motion to revise, strike, and update: Kulzer-Reyes, Abbott second – motion carries by unanimous consent. </w:t>
      </w:r>
    </w:p>
    <w:p w14:paraId="7FC1462F" w14:textId="6F6AEC1D" w:rsidR="0095496D" w:rsidRPr="008A32F5" w:rsidRDefault="00BB22BC" w:rsidP="008A32F5">
      <w:pPr>
        <w:pStyle w:val="Heading2"/>
        <w:spacing w:after="120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POCR</w:t>
      </w:r>
    </w:p>
    <w:p w14:paraId="63A34F07" w14:textId="5068C343" w:rsidR="001264F5" w:rsidRPr="008A32F5" w:rsidRDefault="00C22A62" w:rsidP="004D63D6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Review/Discuss processes and standard practices</w:t>
      </w:r>
    </w:p>
    <w:p w14:paraId="14F5D8F9" w14:textId="62458A43" w:rsidR="002302D6" w:rsidRPr="008A32F5" w:rsidRDefault="002302D6" w:rsidP="002302D6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  <w:spacing w:val="-2"/>
        </w:rPr>
        <w:t xml:space="preserve">Discussion of area D of the rubric – Accessibility, Farmer mentions the free training resource for our campus provided by the CCC. </w:t>
      </w:r>
    </w:p>
    <w:p w14:paraId="1034B021" w14:textId="0EB03847" w:rsidR="003E79B4" w:rsidRPr="008A32F5" w:rsidRDefault="00BB22BC" w:rsidP="003E79B4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  <w:spacing w:val="-2"/>
        </w:rPr>
      </w:pPr>
      <w:r w:rsidRPr="008A32F5">
        <w:rPr>
          <w:rFonts w:ascii="Open Sans" w:hAnsi="Open Sans" w:cs="Open Sans"/>
          <w:spacing w:val="-2"/>
        </w:rPr>
        <w:t>Mention</w:t>
      </w:r>
      <w:r w:rsidR="003E79B4" w:rsidRPr="008A32F5">
        <w:rPr>
          <w:rFonts w:ascii="Open Sans" w:hAnsi="Open Sans" w:cs="Open Sans"/>
          <w:spacing w:val="-2"/>
        </w:rPr>
        <w:t xml:space="preserve"> to start the implantation of a </w:t>
      </w:r>
      <w:r w:rsidRPr="008A32F5">
        <w:rPr>
          <w:rFonts w:ascii="Open Sans" w:hAnsi="Open Sans" w:cs="Open Sans"/>
          <w:spacing w:val="-2"/>
        </w:rPr>
        <w:t xml:space="preserve">new subcommittee-POCR </w:t>
      </w:r>
      <w:r w:rsidR="003E79B4" w:rsidRPr="008A32F5">
        <w:rPr>
          <w:rFonts w:ascii="Open Sans" w:hAnsi="Open Sans" w:cs="Open Sans"/>
          <w:spacing w:val="-2"/>
        </w:rPr>
        <w:t xml:space="preserve">to review campus </w:t>
      </w:r>
      <w:r w:rsidRPr="008A32F5">
        <w:rPr>
          <w:rFonts w:ascii="Open Sans" w:hAnsi="Open Sans" w:cs="Open Sans"/>
          <w:spacing w:val="-2"/>
        </w:rPr>
        <w:t xml:space="preserve">the </w:t>
      </w:r>
      <w:r w:rsidR="003E79B4" w:rsidRPr="008A32F5">
        <w:rPr>
          <w:rFonts w:ascii="Open Sans" w:hAnsi="Open Sans" w:cs="Open Sans"/>
          <w:spacing w:val="-2"/>
        </w:rPr>
        <w:t>grounds</w:t>
      </w:r>
      <w:r w:rsidRPr="008A32F5">
        <w:rPr>
          <w:rFonts w:ascii="Open Sans" w:hAnsi="Open Sans" w:cs="Open Sans"/>
          <w:spacing w:val="-2"/>
        </w:rPr>
        <w:t xml:space="preserve">. </w:t>
      </w:r>
    </w:p>
    <w:p w14:paraId="015C3EAF" w14:textId="21FE9C54" w:rsidR="00D95C9B" w:rsidRPr="008A32F5" w:rsidRDefault="003E79B4" w:rsidP="00DF59EB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Motion Abbott, Reynolds second - motion carries by unanimous</w:t>
      </w:r>
      <w:r w:rsidRPr="008A32F5">
        <w:rPr>
          <w:rFonts w:ascii="Open Sans" w:hAnsi="Open Sans" w:cs="Open Sans"/>
          <w:spacing w:val="-9"/>
        </w:rPr>
        <w:t xml:space="preserve"> </w:t>
      </w:r>
      <w:r w:rsidRPr="008A32F5">
        <w:rPr>
          <w:rFonts w:ascii="Open Sans" w:hAnsi="Open Sans" w:cs="Open Sans"/>
          <w:spacing w:val="-2"/>
        </w:rPr>
        <w:t>consent.</w:t>
      </w:r>
    </w:p>
    <w:p w14:paraId="79528E9C" w14:textId="1EDA803F" w:rsidR="00A57401" w:rsidRPr="008A32F5" w:rsidRDefault="00A57401" w:rsidP="008A32F5">
      <w:pPr>
        <w:pStyle w:val="Heading2"/>
        <w:spacing w:after="120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New Business</w:t>
      </w:r>
    </w:p>
    <w:p w14:paraId="02ABF3F4" w14:textId="77777777" w:rsidR="00A57401" w:rsidRPr="008A32F5" w:rsidRDefault="00A57401" w:rsidP="00A57401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ind w:left="480"/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zCs w:val="20"/>
        </w:rPr>
        <w:t>Distance</w:t>
      </w:r>
      <w:r w:rsidRPr="008A32F5">
        <w:rPr>
          <w:rFonts w:ascii="Open Sans" w:hAnsi="Open Sans" w:cs="Open Sans"/>
          <w:spacing w:val="-3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Learning</w:t>
      </w:r>
      <w:r w:rsidRPr="008A32F5">
        <w:rPr>
          <w:rFonts w:ascii="Open Sans" w:hAnsi="Open Sans" w:cs="Open Sans"/>
          <w:spacing w:val="-3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Approval</w:t>
      </w:r>
      <w:r w:rsidRPr="008A32F5">
        <w:rPr>
          <w:rFonts w:ascii="Open Sans" w:hAnsi="Open Sans" w:cs="Open Sans"/>
          <w:spacing w:val="-3"/>
          <w:szCs w:val="20"/>
        </w:rPr>
        <w:t xml:space="preserve"> </w:t>
      </w:r>
      <w:r w:rsidRPr="008A32F5">
        <w:rPr>
          <w:rFonts w:ascii="Open Sans" w:hAnsi="Open Sans" w:cs="Open Sans"/>
          <w:spacing w:val="-2"/>
          <w:szCs w:val="20"/>
        </w:rPr>
        <w:t>Forms</w:t>
      </w:r>
    </w:p>
    <w:p w14:paraId="19BA886C" w14:textId="329FEF73" w:rsidR="00A57401" w:rsidRPr="008A32F5" w:rsidRDefault="00AC1FCF" w:rsidP="00A57401">
      <w:pPr>
        <w:pStyle w:val="ListParagraph"/>
        <w:numPr>
          <w:ilvl w:val="1"/>
          <w:numId w:val="4"/>
        </w:numPr>
        <w:tabs>
          <w:tab w:val="left" w:pos="1020"/>
        </w:tabs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zCs w:val="20"/>
        </w:rPr>
        <w:lastRenderedPageBreak/>
        <w:t>HIST 2000, 2216</w:t>
      </w:r>
    </w:p>
    <w:p w14:paraId="2410543B" w14:textId="56DD8D84" w:rsidR="00A57401" w:rsidRPr="008A32F5" w:rsidRDefault="00A57401" w:rsidP="00A57401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jc w:val="left"/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zCs w:val="20"/>
        </w:rPr>
        <w:t>Motion</w:t>
      </w:r>
      <w:r w:rsidRPr="008A32F5">
        <w:rPr>
          <w:rFonts w:ascii="Open Sans" w:hAnsi="Open Sans" w:cs="Open Sans"/>
          <w:spacing w:val="-4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to</w:t>
      </w:r>
      <w:r w:rsidRPr="008A32F5">
        <w:rPr>
          <w:rFonts w:ascii="Open Sans" w:hAnsi="Open Sans" w:cs="Open Sans"/>
          <w:spacing w:val="-3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forward</w:t>
      </w:r>
      <w:r w:rsidRPr="008A32F5">
        <w:rPr>
          <w:rFonts w:ascii="Open Sans" w:hAnsi="Open Sans" w:cs="Open Sans"/>
          <w:spacing w:val="-4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to</w:t>
      </w:r>
      <w:r w:rsidRPr="008A32F5">
        <w:rPr>
          <w:rFonts w:ascii="Open Sans" w:hAnsi="Open Sans" w:cs="Open Sans"/>
          <w:spacing w:val="-3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Curriculum:</w:t>
      </w:r>
      <w:r w:rsidRPr="008A32F5">
        <w:rPr>
          <w:rFonts w:ascii="Open Sans" w:hAnsi="Open Sans" w:cs="Open Sans"/>
          <w:spacing w:val="-2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Kulzer-</w:t>
      </w:r>
      <w:r w:rsidRPr="008A32F5">
        <w:rPr>
          <w:rFonts w:ascii="Open Sans" w:hAnsi="Open Sans" w:cs="Open Sans"/>
          <w:spacing w:val="-2"/>
          <w:szCs w:val="20"/>
        </w:rPr>
        <w:t>Reyes</w:t>
      </w:r>
      <w:r w:rsidR="00AC1FCF" w:rsidRPr="008A32F5">
        <w:rPr>
          <w:rFonts w:ascii="Open Sans" w:hAnsi="Open Sans" w:cs="Open Sans"/>
          <w:spacing w:val="-2"/>
          <w:szCs w:val="20"/>
        </w:rPr>
        <w:t xml:space="preserve"> –</w:t>
      </w:r>
      <w:r w:rsidR="000D6DA9" w:rsidRPr="008A32F5">
        <w:rPr>
          <w:rFonts w:ascii="Open Sans" w:hAnsi="Open Sans" w:cs="Open Sans"/>
          <w:spacing w:val="-2"/>
          <w:szCs w:val="20"/>
        </w:rPr>
        <w:t xml:space="preserve"> </w:t>
      </w:r>
      <w:r w:rsidR="00AC1FCF" w:rsidRPr="008A32F5">
        <w:rPr>
          <w:rFonts w:ascii="Open Sans" w:hAnsi="Open Sans" w:cs="Open Sans"/>
          <w:spacing w:val="-2"/>
          <w:szCs w:val="20"/>
        </w:rPr>
        <w:t xml:space="preserve">request of using the same language of HIST 2000 for 2216. </w:t>
      </w:r>
    </w:p>
    <w:p w14:paraId="217C205F" w14:textId="7375AE4E" w:rsidR="00A57401" w:rsidRPr="008A32F5" w:rsidRDefault="00A57401" w:rsidP="00A57401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zCs w:val="20"/>
        </w:rPr>
        <w:t>Second:</w:t>
      </w:r>
      <w:r w:rsidRPr="008A32F5">
        <w:rPr>
          <w:rFonts w:ascii="Open Sans" w:hAnsi="Open Sans" w:cs="Open Sans"/>
          <w:spacing w:val="-3"/>
          <w:szCs w:val="20"/>
        </w:rPr>
        <w:t xml:space="preserve"> </w:t>
      </w:r>
      <w:r w:rsidR="00AB5655" w:rsidRPr="008A32F5">
        <w:rPr>
          <w:rFonts w:ascii="Open Sans" w:hAnsi="Open Sans" w:cs="Open Sans"/>
          <w:spacing w:val="-2"/>
          <w:szCs w:val="20"/>
        </w:rPr>
        <w:t>Dyer</w:t>
      </w:r>
      <w:r w:rsidRPr="008A32F5">
        <w:rPr>
          <w:rFonts w:ascii="Open Sans" w:hAnsi="Open Sans" w:cs="Open Sans"/>
          <w:spacing w:val="-2"/>
          <w:szCs w:val="20"/>
        </w:rPr>
        <w:t>.</w:t>
      </w:r>
    </w:p>
    <w:p w14:paraId="04ACDBFA" w14:textId="1DFCDE63" w:rsidR="00AC1FCF" w:rsidRPr="008A32F5" w:rsidRDefault="00AC1FCF" w:rsidP="00A57401">
      <w:pPr>
        <w:pStyle w:val="ListParagraph"/>
        <w:numPr>
          <w:ilvl w:val="2"/>
          <w:numId w:val="4"/>
        </w:numPr>
        <w:tabs>
          <w:tab w:val="left" w:pos="1200"/>
        </w:tabs>
        <w:ind w:hanging="351"/>
        <w:jc w:val="left"/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zCs w:val="20"/>
        </w:rPr>
        <w:t>Motion</w:t>
      </w:r>
      <w:r w:rsidRPr="008A32F5">
        <w:rPr>
          <w:rFonts w:ascii="Open Sans" w:hAnsi="Open Sans" w:cs="Open Sans"/>
          <w:spacing w:val="-14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passed</w:t>
      </w:r>
      <w:r w:rsidRPr="008A32F5">
        <w:rPr>
          <w:rFonts w:ascii="Open Sans" w:hAnsi="Open Sans" w:cs="Open Sans"/>
          <w:spacing w:val="-14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unanimously</w:t>
      </w:r>
    </w:p>
    <w:p w14:paraId="731E8E5E" w14:textId="70466C42" w:rsidR="000D6DA9" w:rsidRPr="008A32F5" w:rsidRDefault="00AC1FCF" w:rsidP="001753A4">
      <w:pPr>
        <w:pStyle w:val="ListParagraph"/>
        <w:numPr>
          <w:ilvl w:val="1"/>
          <w:numId w:val="4"/>
        </w:numPr>
        <w:tabs>
          <w:tab w:val="left" w:pos="1200"/>
        </w:tabs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zCs w:val="20"/>
        </w:rPr>
        <w:t>MATH 1500, 1505, 1510, 1520, 1530, 1540</w:t>
      </w:r>
      <w:r w:rsidR="001753A4" w:rsidRPr="008A32F5">
        <w:rPr>
          <w:rFonts w:ascii="Open Sans" w:hAnsi="Open Sans" w:cs="Open Sans"/>
          <w:szCs w:val="20"/>
        </w:rPr>
        <w:tab/>
      </w:r>
    </w:p>
    <w:p w14:paraId="11771422" w14:textId="6D5AAE75" w:rsidR="001753A4" w:rsidRPr="008A32F5" w:rsidRDefault="00BB22BC" w:rsidP="00A57401">
      <w:pPr>
        <w:pStyle w:val="ListParagraph"/>
        <w:numPr>
          <w:ilvl w:val="0"/>
          <w:numId w:val="2"/>
        </w:numPr>
        <w:tabs>
          <w:tab w:val="left" w:pos="1200"/>
        </w:tabs>
        <w:spacing w:line="293" w:lineRule="exact"/>
        <w:jc w:val="left"/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zCs w:val="20"/>
        </w:rPr>
        <w:t>Noted</w:t>
      </w:r>
      <w:r w:rsidR="001753A4" w:rsidRPr="008A32F5">
        <w:rPr>
          <w:rFonts w:ascii="Open Sans" w:hAnsi="Open Sans" w:cs="Open Sans"/>
          <w:szCs w:val="20"/>
        </w:rPr>
        <w:t xml:space="preserve"> that method of evaluation</w:t>
      </w:r>
      <w:r w:rsidR="002A79D8" w:rsidRPr="008A32F5">
        <w:rPr>
          <w:rFonts w:ascii="Open Sans" w:hAnsi="Open Sans" w:cs="Open Sans"/>
          <w:szCs w:val="20"/>
        </w:rPr>
        <w:t xml:space="preserve"> and instruction</w:t>
      </w:r>
      <w:r w:rsidR="001753A4" w:rsidRPr="008A32F5">
        <w:rPr>
          <w:rFonts w:ascii="Open Sans" w:hAnsi="Open Sans" w:cs="Open Sans"/>
          <w:szCs w:val="20"/>
        </w:rPr>
        <w:t xml:space="preserve"> have a subset of the numbered items </w:t>
      </w:r>
      <w:r w:rsidR="002A79D8" w:rsidRPr="008A32F5">
        <w:rPr>
          <w:rFonts w:ascii="Open Sans" w:hAnsi="Open Sans" w:cs="Open Sans"/>
          <w:szCs w:val="20"/>
        </w:rPr>
        <w:t xml:space="preserve">in the course. </w:t>
      </w:r>
    </w:p>
    <w:p w14:paraId="422BA757" w14:textId="58B42187" w:rsidR="00A57401" w:rsidRPr="008A32F5" w:rsidRDefault="00A57401" w:rsidP="00A57401">
      <w:pPr>
        <w:pStyle w:val="ListParagraph"/>
        <w:numPr>
          <w:ilvl w:val="0"/>
          <w:numId w:val="2"/>
        </w:numPr>
        <w:tabs>
          <w:tab w:val="left" w:pos="1200"/>
        </w:tabs>
        <w:spacing w:line="293" w:lineRule="exact"/>
        <w:jc w:val="left"/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zCs w:val="20"/>
        </w:rPr>
        <w:t>Motion</w:t>
      </w:r>
      <w:r w:rsidRPr="008A32F5">
        <w:rPr>
          <w:rFonts w:ascii="Open Sans" w:hAnsi="Open Sans" w:cs="Open Sans"/>
          <w:spacing w:val="-4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to</w:t>
      </w:r>
      <w:r w:rsidRPr="008A32F5">
        <w:rPr>
          <w:rFonts w:ascii="Open Sans" w:hAnsi="Open Sans" w:cs="Open Sans"/>
          <w:spacing w:val="-3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forward</w:t>
      </w:r>
      <w:r w:rsidRPr="008A32F5">
        <w:rPr>
          <w:rFonts w:ascii="Open Sans" w:hAnsi="Open Sans" w:cs="Open Sans"/>
          <w:spacing w:val="-4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to</w:t>
      </w:r>
      <w:r w:rsidRPr="008A32F5">
        <w:rPr>
          <w:rFonts w:ascii="Open Sans" w:hAnsi="Open Sans" w:cs="Open Sans"/>
          <w:spacing w:val="-3"/>
          <w:szCs w:val="20"/>
        </w:rPr>
        <w:t xml:space="preserve"> </w:t>
      </w:r>
      <w:r w:rsidRPr="008A32F5">
        <w:rPr>
          <w:rFonts w:ascii="Open Sans" w:hAnsi="Open Sans" w:cs="Open Sans"/>
          <w:szCs w:val="20"/>
        </w:rPr>
        <w:t>Curriculum:</w:t>
      </w:r>
      <w:r w:rsidRPr="008A32F5">
        <w:rPr>
          <w:rFonts w:ascii="Open Sans" w:hAnsi="Open Sans" w:cs="Open Sans"/>
          <w:spacing w:val="-2"/>
          <w:szCs w:val="20"/>
        </w:rPr>
        <w:t xml:space="preserve"> </w:t>
      </w:r>
      <w:r w:rsidR="000D6DA9" w:rsidRPr="008A32F5">
        <w:rPr>
          <w:rFonts w:ascii="Open Sans" w:hAnsi="Open Sans" w:cs="Open Sans"/>
          <w:szCs w:val="20"/>
        </w:rPr>
        <w:t>Duron</w:t>
      </w:r>
    </w:p>
    <w:p w14:paraId="1FBF8D66" w14:textId="479C7EAA" w:rsidR="00A57401" w:rsidRPr="008A32F5" w:rsidRDefault="00A57401" w:rsidP="00A57401">
      <w:pPr>
        <w:pStyle w:val="ListParagraph"/>
        <w:numPr>
          <w:ilvl w:val="0"/>
          <w:numId w:val="2"/>
        </w:numPr>
        <w:tabs>
          <w:tab w:val="left" w:pos="1200"/>
        </w:tabs>
        <w:ind w:hanging="351"/>
        <w:jc w:val="left"/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zCs w:val="20"/>
        </w:rPr>
        <w:t>Second:</w:t>
      </w:r>
      <w:r w:rsidRPr="008A32F5">
        <w:rPr>
          <w:rFonts w:ascii="Open Sans" w:hAnsi="Open Sans" w:cs="Open Sans"/>
          <w:spacing w:val="-3"/>
          <w:szCs w:val="20"/>
        </w:rPr>
        <w:t xml:space="preserve"> </w:t>
      </w:r>
      <w:r w:rsidR="000D6DA9" w:rsidRPr="008A32F5">
        <w:rPr>
          <w:rFonts w:ascii="Open Sans" w:hAnsi="Open Sans" w:cs="Open Sans"/>
          <w:spacing w:val="-2"/>
          <w:szCs w:val="20"/>
        </w:rPr>
        <w:t>Dyer</w:t>
      </w:r>
    </w:p>
    <w:p w14:paraId="59B42DFA" w14:textId="3E454C4D" w:rsidR="000D6DA9" w:rsidRPr="008A32F5" w:rsidRDefault="000D6DA9" w:rsidP="00A57401">
      <w:pPr>
        <w:pStyle w:val="ListParagraph"/>
        <w:numPr>
          <w:ilvl w:val="0"/>
          <w:numId w:val="2"/>
        </w:numPr>
        <w:tabs>
          <w:tab w:val="left" w:pos="1200"/>
        </w:tabs>
        <w:ind w:hanging="351"/>
        <w:jc w:val="left"/>
        <w:rPr>
          <w:rFonts w:ascii="Open Sans" w:hAnsi="Open Sans" w:cs="Open Sans"/>
          <w:szCs w:val="20"/>
        </w:rPr>
      </w:pPr>
      <w:r w:rsidRPr="008A32F5">
        <w:rPr>
          <w:rFonts w:ascii="Open Sans" w:hAnsi="Open Sans" w:cs="Open Sans"/>
          <w:spacing w:val="-2"/>
          <w:szCs w:val="20"/>
        </w:rPr>
        <w:t>Thumbs down Abbott</w:t>
      </w:r>
    </w:p>
    <w:p w14:paraId="71C095D5" w14:textId="4BECBCB0" w:rsidR="00A57401" w:rsidRPr="008A32F5" w:rsidRDefault="00A57401" w:rsidP="00AB5655">
      <w:pPr>
        <w:pStyle w:val="ListParagraph"/>
        <w:numPr>
          <w:ilvl w:val="0"/>
          <w:numId w:val="2"/>
        </w:numPr>
        <w:tabs>
          <w:tab w:val="left" w:pos="1200"/>
        </w:tabs>
        <w:ind w:left="660" w:right="5220" w:firstLine="134"/>
        <w:jc w:val="left"/>
        <w:rPr>
          <w:rFonts w:ascii="Open Sans" w:hAnsi="Open Sans" w:cs="Open Sans"/>
          <w:sz w:val="20"/>
          <w:szCs w:val="20"/>
        </w:rPr>
      </w:pPr>
      <w:r w:rsidRPr="008A32F5">
        <w:rPr>
          <w:rFonts w:ascii="Open Sans" w:hAnsi="Open Sans" w:cs="Open Sans"/>
          <w:szCs w:val="20"/>
        </w:rPr>
        <w:t>Motion</w:t>
      </w:r>
      <w:r w:rsidRPr="008A32F5">
        <w:rPr>
          <w:rFonts w:ascii="Open Sans" w:hAnsi="Open Sans" w:cs="Open Sans"/>
          <w:spacing w:val="-14"/>
          <w:szCs w:val="20"/>
        </w:rPr>
        <w:t xml:space="preserve"> </w:t>
      </w:r>
      <w:r w:rsidR="000D6DA9" w:rsidRPr="008A32F5">
        <w:rPr>
          <w:rFonts w:ascii="Open Sans" w:hAnsi="Open Sans" w:cs="Open Sans"/>
          <w:szCs w:val="20"/>
        </w:rPr>
        <w:t xml:space="preserve">carries. </w:t>
      </w:r>
    </w:p>
    <w:p w14:paraId="6D4EC5F2" w14:textId="7CB74530" w:rsidR="00CC7A60" w:rsidRPr="008A32F5" w:rsidRDefault="00CC7A60" w:rsidP="008A32F5">
      <w:pPr>
        <w:pStyle w:val="Heading2"/>
        <w:spacing w:after="120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Information</w:t>
      </w:r>
      <w:r w:rsidRPr="008A32F5">
        <w:rPr>
          <w:rFonts w:ascii="Open Sans" w:hAnsi="Open Sans" w:cs="Open Sans"/>
          <w:spacing w:val="7"/>
        </w:rPr>
        <w:t xml:space="preserve"> </w:t>
      </w:r>
      <w:r w:rsidRPr="008A32F5">
        <w:rPr>
          <w:rFonts w:ascii="Open Sans" w:hAnsi="Open Sans" w:cs="Open Sans"/>
        </w:rPr>
        <w:t>Items</w:t>
      </w:r>
    </w:p>
    <w:p w14:paraId="020CCCA7" w14:textId="109A74FF" w:rsidR="00CC7A60" w:rsidRPr="008A32F5" w:rsidRDefault="00CC7A60" w:rsidP="00CC7A60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DE</w:t>
      </w:r>
      <w:r w:rsidRPr="008A32F5">
        <w:rPr>
          <w:rFonts w:ascii="Open Sans" w:hAnsi="Open Sans" w:cs="Open Sans"/>
          <w:spacing w:val="-5"/>
        </w:rPr>
        <w:t xml:space="preserve"> </w:t>
      </w:r>
      <w:r w:rsidRPr="008A32F5">
        <w:rPr>
          <w:rFonts w:ascii="Open Sans" w:hAnsi="Open Sans" w:cs="Open Sans"/>
          <w:spacing w:val="-2"/>
        </w:rPr>
        <w:t>Update</w:t>
      </w:r>
    </w:p>
    <w:p w14:paraId="10871BE7" w14:textId="1FDDA70F" w:rsidR="00CC7A60" w:rsidRPr="008A32F5" w:rsidRDefault="000A046A" w:rsidP="000A046A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  <w:spacing w:val="-2"/>
        </w:rPr>
        <w:t xml:space="preserve">Farmer mentions the Web Aim accessibility training -a free resource for our campus provided by the CCC. </w:t>
      </w:r>
    </w:p>
    <w:p w14:paraId="155EB48E" w14:textId="69B53717" w:rsidR="000A046A" w:rsidRPr="008A32F5" w:rsidRDefault="000A046A" w:rsidP="000A046A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ind w:right="777"/>
        <w:rPr>
          <w:rFonts w:ascii="Open Sans" w:hAnsi="Open Sans" w:cs="Open Sans"/>
        </w:rPr>
      </w:pPr>
      <w:r w:rsidRPr="008A32F5">
        <w:rPr>
          <w:rFonts w:ascii="Open Sans" w:hAnsi="Open Sans" w:cs="Open Sans"/>
          <w:spacing w:val="-2"/>
        </w:rPr>
        <w:t xml:space="preserve">Farmer, mentions the next Skill-Up campus training that will be held </w:t>
      </w:r>
      <w:proofErr w:type="gramStart"/>
      <w:r w:rsidRPr="008A32F5">
        <w:rPr>
          <w:rFonts w:ascii="Open Sans" w:hAnsi="Open Sans" w:cs="Open Sans"/>
          <w:spacing w:val="-2"/>
        </w:rPr>
        <w:t>in</w:t>
      </w:r>
      <w:proofErr w:type="gramEnd"/>
      <w:r w:rsidRPr="008A32F5">
        <w:rPr>
          <w:rFonts w:ascii="Open Sans" w:hAnsi="Open Sans" w:cs="Open Sans"/>
          <w:spacing w:val="-2"/>
        </w:rPr>
        <w:t xml:space="preserve"> T-14, Oct 28</w:t>
      </w:r>
      <w:proofErr w:type="gramStart"/>
      <w:r w:rsidRPr="008A32F5">
        <w:rPr>
          <w:rFonts w:ascii="Open Sans" w:hAnsi="Open Sans" w:cs="Open Sans"/>
          <w:spacing w:val="-2"/>
          <w:vertAlign w:val="superscript"/>
        </w:rPr>
        <w:t>th</w:t>
      </w:r>
      <w:r w:rsidRPr="008A32F5">
        <w:rPr>
          <w:rFonts w:ascii="Open Sans" w:hAnsi="Open Sans" w:cs="Open Sans"/>
          <w:spacing w:val="-2"/>
        </w:rPr>
        <w:t xml:space="preserve">  from</w:t>
      </w:r>
      <w:proofErr w:type="gramEnd"/>
      <w:r w:rsidRPr="008A32F5">
        <w:rPr>
          <w:rFonts w:ascii="Open Sans" w:hAnsi="Open Sans" w:cs="Open Sans"/>
          <w:spacing w:val="-2"/>
        </w:rPr>
        <w:t xml:space="preserve"> 9 am to 10 am.     </w:t>
      </w:r>
    </w:p>
    <w:p w14:paraId="0440F8F4" w14:textId="23D9D34C" w:rsidR="00A57401" w:rsidRPr="008A32F5" w:rsidRDefault="00A57401" w:rsidP="008A32F5">
      <w:pPr>
        <w:pStyle w:val="Heading2"/>
        <w:spacing w:after="120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Discussion</w:t>
      </w:r>
      <w:r w:rsidRPr="008A32F5">
        <w:rPr>
          <w:rFonts w:ascii="Open Sans" w:hAnsi="Open Sans" w:cs="Open Sans"/>
          <w:spacing w:val="7"/>
        </w:rPr>
        <w:t xml:space="preserve"> </w:t>
      </w:r>
      <w:r w:rsidRPr="008A32F5">
        <w:rPr>
          <w:rFonts w:ascii="Open Sans" w:hAnsi="Open Sans" w:cs="Open Sans"/>
        </w:rPr>
        <w:t>Items</w:t>
      </w:r>
    </w:p>
    <w:p w14:paraId="3E1EDB49" w14:textId="593516FF" w:rsidR="00AB5655" w:rsidRPr="008A32F5" w:rsidRDefault="00BB22BC" w:rsidP="00BB22BC">
      <w:pPr>
        <w:pStyle w:val="ListParagraph"/>
        <w:numPr>
          <w:ilvl w:val="0"/>
          <w:numId w:val="3"/>
        </w:numPr>
        <w:tabs>
          <w:tab w:val="left" w:pos="479"/>
          <w:tab w:val="left" w:pos="480"/>
        </w:tabs>
        <w:rPr>
          <w:rFonts w:ascii="Open Sans" w:hAnsi="Open Sans" w:cs="Open Sans"/>
        </w:rPr>
      </w:pPr>
      <w:r w:rsidRPr="008A32F5">
        <w:rPr>
          <w:rFonts w:ascii="Open Sans" w:hAnsi="Open Sans" w:cs="Open Sans"/>
          <w:bCs/>
          <w:spacing w:val="-2"/>
        </w:rPr>
        <w:t xml:space="preserve">Committee Goals for the year: </w:t>
      </w:r>
    </w:p>
    <w:p w14:paraId="4B9B63C2" w14:textId="43B39EF1" w:rsidR="00A57401" w:rsidRPr="008A32F5" w:rsidRDefault="00412AC7" w:rsidP="00BB22BC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spacing w:line="268" w:lineRule="exact"/>
        <w:rPr>
          <w:rFonts w:ascii="Open Sans" w:hAnsi="Open Sans" w:cs="Open Sans"/>
        </w:rPr>
      </w:pPr>
      <w:r w:rsidRPr="008A32F5">
        <w:rPr>
          <w:rFonts w:ascii="Open Sans" w:hAnsi="Open Sans" w:cs="Open Sans"/>
          <w:spacing w:val="-2"/>
        </w:rPr>
        <w:t xml:space="preserve">Establish </w:t>
      </w:r>
      <w:r w:rsidR="00BB22BC" w:rsidRPr="008A32F5">
        <w:rPr>
          <w:rFonts w:ascii="Open Sans" w:hAnsi="Open Sans" w:cs="Open Sans"/>
          <w:spacing w:val="-2"/>
        </w:rPr>
        <w:t xml:space="preserve">a new subcommittee </w:t>
      </w:r>
      <w:r w:rsidRPr="008A32F5">
        <w:rPr>
          <w:rFonts w:ascii="Open Sans" w:hAnsi="Open Sans" w:cs="Open Sans"/>
          <w:spacing w:val="-2"/>
        </w:rPr>
        <w:t>P</w:t>
      </w:r>
      <w:r w:rsidR="00BB22BC" w:rsidRPr="008A32F5">
        <w:rPr>
          <w:rFonts w:ascii="Open Sans" w:hAnsi="Open Sans" w:cs="Open Sans"/>
          <w:spacing w:val="-2"/>
        </w:rPr>
        <w:t>OCR</w:t>
      </w:r>
    </w:p>
    <w:p w14:paraId="27016CC1" w14:textId="70B7E718" w:rsidR="00412AC7" w:rsidRPr="008A32F5" w:rsidRDefault="00412AC7" w:rsidP="00BB22BC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spacing w:line="268" w:lineRule="exact"/>
        <w:rPr>
          <w:rFonts w:ascii="Open Sans" w:hAnsi="Open Sans" w:cs="Open Sans"/>
        </w:rPr>
      </w:pPr>
      <w:r w:rsidRPr="008A32F5">
        <w:rPr>
          <w:rFonts w:ascii="Open Sans" w:hAnsi="Open Sans" w:cs="Open Sans"/>
          <w:spacing w:val="-2"/>
        </w:rPr>
        <w:t>Update DE approval forms as needed</w:t>
      </w:r>
    </w:p>
    <w:p w14:paraId="5A296B0B" w14:textId="52178711" w:rsidR="00412AC7" w:rsidRPr="008A32F5" w:rsidRDefault="00412AC7" w:rsidP="00BB22BC">
      <w:pPr>
        <w:pStyle w:val="ListParagraph"/>
        <w:numPr>
          <w:ilvl w:val="1"/>
          <w:numId w:val="3"/>
        </w:numPr>
        <w:tabs>
          <w:tab w:val="left" w:pos="479"/>
          <w:tab w:val="left" w:pos="480"/>
        </w:tabs>
        <w:spacing w:line="268" w:lineRule="exact"/>
        <w:rPr>
          <w:rFonts w:ascii="Open Sans" w:hAnsi="Open Sans" w:cs="Open Sans"/>
        </w:rPr>
      </w:pPr>
      <w:r w:rsidRPr="008A32F5">
        <w:rPr>
          <w:rFonts w:ascii="Open Sans" w:hAnsi="Open Sans" w:cs="Open Sans"/>
          <w:spacing w:val="-2"/>
        </w:rPr>
        <w:t>Request for student representation on committee</w:t>
      </w:r>
    </w:p>
    <w:p w14:paraId="3B2309F4" w14:textId="77777777" w:rsidR="00A57401" w:rsidRPr="008A32F5" w:rsidRDefault="00A57401" w:rsidP="008A32F5">
      <w:pPr>
        <w:pStyle w:val="Heading2"/>
        <w:spacing w:after="120"/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Next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</w:rPr>
        <w:t>Meeting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</w:rPr>
        <w:t>and</w:t>
      </w:r>
      <w:r w:rsidRPr="008A32F5">
        <w:rPr>
          <w:rFonts w:ascii="Open Sans" w:hAnsi="Open Sans" w:cs="Open Sans"/>
          <w:spacing w:val="-8"/>
        </w:rPr>
        <w:t xml:space="preserve"> </w:t>
      </w:r>
      <w:r w:rsidRPr="008A32F5">
        <w:rPr>
          <w:rFonts w:ascii="Open Sans" w:hAnsi="Open Sans" w:cs="Open Sans"/>
          <w:spacing w:val="-2"/>
        </w:rPr>
        <w:t>Adjournment</w:t>
      </w:r>
    </w:p>
    <w:p w14:paraId="6F770E3F" w14:textId="37DE6CE0" w:rsidR="000C71EA" w:rsidRPr="008A32F5" w:rsidRDefault="00A57401" w:rsidP="008A32F5">
      <w:pPr>
        <w:tabs>
          <w:tab w:val="left" w:pos="479"/>
          <w:tab w:val="left" w:pos="480"/>
        </w:tabs>
        <w:rPr>
          <w:rFonts w:ascii="Open Sans" w:hAnsi="Open Sans" w:cs="Open Sans"/>
        </w:rPr>
      </w:pPr>
      <w:r w:rsidRPr="008A32F5">
        <w:rPr>
          <w:rFonts w:ascii="Open Sans" w:hAnsi="Open Sans" w:cs="Open Sans"/>
        </w:rPr>
        <w:t>Bledsoe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</w:rPr>
        <w:t>moved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</w:rPr>
        <w:t>to</w:t>
      </w:r>
      <w:r w:rsidRPr="008A32F5">
        <w:rPr>
          <w:rFonts w:ascii="Open Sans" w:hAnsi="Open Sans" w:cs="Open Sans"/>
          <w:spacing w:val="-4"/>
        </w:rPr>
        <w:t xml:space="preserve"> </w:t>
      </w:r>
      <w:r w:rsidRPr="008A32F5">
        <w:rPr>
          <w:rFonts w:ascii="Open Sans" w:hAnsi="Open Sans" w:cs="Open Sans"/>
        </w:rPr>
        <w:t>adjourn</w:t>
      </w:r>
      <w:r w:rsidRPr="008A32F5">
        <w:rPr>
          <w:rFonts w:ascii="Open Sans" w:hAnsi="Open Sans" w:cs="Open Sans"/>
          <w:spacing w:val="-6"/>
        </w:rPr>
        <w:t xml:space="preserve"> </w:t>
      </w:r>
      <w:r w:rsidRPr="008A32F5">
        <w:rPr>
          <w:rFonts w:ascii="Open Sans" w:hAnsi="Open Sans" w:cs="Open Sans"/>
        </w:rPr>
        <w:t>the</w:t>
      </w:r>
      <w:r w:rsidRPr="008A32F5">
        <w:rPr>
          <w:rFonts w:ascii="Open Sans" w:hAnsi="Open Sans" w:cs="Open Sans"/>
          <w:spacing w:val="-6"/>
        </w:rPr>
        <w:t xml:space="preserve"> </w:t>
      </w:r>
      <w:r w:rsidRPr="008A32F5">
        <w:rPr>
          <w:rFonts w:ascii="Open Sans" w:hAnsi="Open Sans" w:cs="Open Sans"/>
        </w:rPr>
        <w:t>meeting</w:t>
      </w:r>
      <w:r w:rsidRPr="008A32F5">
        <w:rPr>
          <w:rFonts w:ascii="Open Sans" w:hAnsi="Open Sans" w:cs="Open Sans"/>
          <w:spacing w:val="-5"/>
        </w:rPr>
        <w:t xml:space="preserve"> </w:t>
      </w:r>
      <w:r w:rsidRPr="008A32F5">
        <w:rPr>
          <w:rFonts w:ascii="Open Sans" w:hAnsi="Open Sans" w:cs="Open Sans"/>
        </w:rPr>
        <w:t>at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</w:rPr>
        <w:t>1</w:t>
      </w:r>
      <w:r w:rsidR="00AB5655" w:rsidRPr="008A32F5">
        <w:rPr>
          <w:rFonts w:ascii="Open Sans" w:hAnsi="Open Sans" w:cs="Open Sans"/>
        </w:rPr>
        <w:t>2</w:t>
      </w:r>
      <w:r w:rsidRPr="008A32F5">
        <w:rPr>
          <w:rFonts w:ascii="Open Sans" w:hAnsi="Open Sans" w:cs="Open Sans"/>
        </w:rPr>
        <w:t>:</w:t>
      </w:r>
      <w:r w:rsidR="00AB5655" w:rsidRPr="008A32F5">
        <w:rPr>
          <w:rFonts w:ascii="Open Sans" w:hAnsi="Open Sans" w:cs="Open Sans"/>
        </w:rPr>
        <w:t>57</w:t>
      </w:r>
      <w:r w:rsidRPr="008A32F5">
        <w:rPr>
          <w:rFonts w:ascii="Open Sans" w:hAnsi="Open Sans" w:cs="Open Sans"/>
          <w:spacing w:val="-6"/>
        </w:rPr>
        <w:t xml:space="preserve"> </w:t>
      </w:r>
      <w:r w:rsidR="008A32F5">
        <w:rPr>
          <w:rFonts w:ascii="Open Sans" w:hAnsi="Open Sans" w:cs="Open Sans"/>
        </w:rPr>
        <w:t>P.M</w:t>
      </w:r>
      <w:r w:rsidRPr="008A32F5">
        <w:rPr>
          <w:rFonts w:ascii="Open Sans" w:hAnsi="Open Sans" w:cs="Open Sans"/>
        </w:rPr>
        <w:t>.</w:t>
      </w:r>
      <w:r w:rsidRPr="008A32F5">
        <w:rPr>
          <w:rFonts w:ascii="Open Sans" w:hAnsi="Open Sans" w:cs="Open Sans"/>
          <w:spacing w:val="-6"/>
        </w:rPr>
        <w:t xml:space="preserve"> </w:t>
      </w:r>
      <w:r w:rsidRPr="008A32F5">
        <w:rPr>
          <w:rFonts w:ascii="Open Sans" w:hAnsi="Open Sans" w:cs="Open Sans"/>
        </w:rPr>
        <w:t>Next</w:t>
      </w:r>
      <w:r w:rsidRPr="008A32F5">
        <w:rPr>
          <w:rFonts w:ascii="Open Sans" w:hAnsi="Open Sans" w:cs="Open Sans"/>
          <w:spacing w:val="-6"/>
        </w:rPr>
        <w:t xml:space="preserve"> </w:t>
      </w:r>
      <w:r w:rsidRPr="008A32F5">
        <w:rPr>
          <w:rFonts w:ascii="Open Sans" w:hAnsi="Open Sans" w:cs="Open Sans"/>
        </w:rPr>
        <w:t>meeting</w:t>
      </w:r>
      <w:r w:rsidRPr="008A32F5">
        <w:rPr>
          <w:rFonts w:ascii="Open Sans" w:hAnsi="Open Sans" w:cs="Open Sans"/>
          <w:spacing w:val="-4"/>
        </w:rPr>
        <w:t xml:space="preserve"> </w:t>
      </w:r>
      <w:r w:rsidRPr="008A32F5">
        <w:rPr>
          <w:rFonts w:ascii="Open Sans" w:hAnsi="Open Sans" w:cs="Open Sans"/>
        </w:rPr>
        <w:t>on</w:t>
      </w:r>
      <w:r w:rsidRPr="008A32F5">
        <w:rPr>
          <w:rFonts w:ascii="Open Sans" w:hAnsi="Open Sans" w:cs="Open Sans"/>
          <w:spacing w:val="-7"/>
        </w:rPr>
        <w:t xml:space="preserve"> </w:t>
      </w:r>
      <w:r w:rsidR="00412AC7" w:rsidRPr="008A32F5">
        <w:rPr>
          <w:rFonts w:ascii="Open Sans" w:hAnsi="Open Sans" w:cs="Open Sans"/>
        </w:rPr>
        <w:t>Oct</w:t>
      </w:r>
      <w:r w:rsidR="00AB5655" w:rsidRPr="008A32F5">
        <w:rPr>
          <w:rFonts w:ascii="Open Sans" w:hAnsi="Open Sans" w:cs="Open Sans"/>
        </w:rPr>
        <w:t xml:space="preserve"> </w:t>
      </w:r>
      <w:r w:rsidR="00412AC7" w:rsidRPr="008A32F5">
        <w:rPr>
          <w:rFonts w:ascii="Open Sans" w:hAnsi="Open Sans" w:cs="Open Sans"/>
        </w:rPr>
        <w:t>10</w:t>
      </w:r>
      <w:r w:rsidRPr="008A32F5">
        <w:rPr>
          <w:rFonts w:ascii="Open Sans" w:hAnsi="Open Sans" w:cs="Open Sans"/>
        </w:rPr>
        <w:t>,</w:t>
      </w:r>
      <w:r w:rsidRPr="008A32F5">
        <w:rPr>
          <w:rFonts w:ascii="Open Sans" w:hAnsi="Open Sans" w:cs="Open Sans"/>
          <w:spacing w:val="-7"/>
        </w:rPr>
        <w:t xml:space="preserve"> </w:t>
      </w:r>
      <w:r w:rsidRPr="008A32F5">
        <w:rPr>
          <w:rFonts w:ascii="Open Sans" w:hAnsi="Open Sans" w:cs="Open Sans"/>
          <w:spacing w:val="-2"/>
        </w:rPr>
        <w:t>2022.</w:t>
      </w:r>
    </w:p>
    <w:sectPr w:rsidR="000C71EA" w:rsidRPr="008A32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8A32F5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8A32F5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8A32F5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2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4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3"/>
  </w:num>
  <w:num w:numId="2" w16cid:durableId="1291939536">
    <w:abstractNumId w:val="1"/>
  </w:num>
  <w:num w:numId="3" w16cid:durableId="1612085143">
    <w:abstractNumId w:val="0"/>
  </w:num>
  <w:num w:numId="4" w16cid:durableId="516847805">
    <w:abstractNumId w:val="4"/>
  </w:num>
  <w:num w:numId="5" w16cid:durableId="29479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gUAW+cnQiwAAAA="/>
  </w:docVars>
  <w:rsids>
    <w:rsidRoot w:val="00A57401"/>
    <w:rsid w:val="000A046A"/>
    <w:rsid w:val="000C613E"/>
    <w:rsid w:val="000C71EA"/>
    <w:rsid w:val="000D6DA9"/>
    <w:rsid w:val="001264F5"/>
    <w:rsid w:val="001753A4"/>
    <w:rsid w:val="002302D6"/>
    <w:rsid w:val="002843E8"/>
    <w:rsid w:val="002A79D8"/>
    <w:rsid w:val="00354D0B"/>
    <w:rsid w:val="003821BA"/>
    <w:rsid w:val="003E79B4"/>
    <w:rsid w:val="00412AC7"/>
    <w:rsid w:val="004953FC"/>
    <w:rsid w:val="004D2087"/>
    <w:rsid w:val="004D63D6"/>
    <w:rsid w:val="00550399"/>
    <w:rsid w:val="006237C8"/>
    <w:rsid w:val="00644282"/>
    <w:rsid w:val="00716B82"/>
    <w:rsid w:val="00747FAC"/>
    <w:rsid w:val="007B01EC"/>
    <w:rsid w:val="007D76D4"/>
    <w:rsid w:val="0084146B"/>
    <w:rsid w:val="008A32F5"/>
    <w:rsid w:val="008F2D31"/>
    <w:rsid w:val="00910F25"/>
    <w:rsid w:val="00940324"/>
    <w:rsid w:val="0095496D"/>
    <w:rsid w:val="009B0FE3"/>
    <w:rsid w:val="00A13E5E"/>
    <w:rsid w:val="00A455CE"/>
    <w:rsid w:val="00A57401"/>
    <w:rsid w:val="00AB5655"/>
    <w:rsid w:val="00AC1FCF"/>
    <w:rsid w:val="00B41A45"/>
    <w:rsid w:val="00BB22BC"/>
    <w:rsid w:val="00BD434F"/>
    <w:rsid w:val="00BF52BD"/>
    <w:rsid w:val="00C22A62"/>
    <w:rsid w:val="00CC7A60"/>
    <w:rsid w:val="00D95C9B"/>
    <w:rsid w:val="00DB1947"/>
    <w:rsid w:val="00DC27A5"/>
    <w:rsid w:val="00DF59EB"/>
    <w:rsid w:val="00E634BC"/>
    <w:rsid w:val="00E7327E"/>
    <w:rsid w:val="00E93193"/>
    <w:rsid w:val="00EF12FD"/>
    <w:rsid w:val="00FA11C8"/>
    <w:rsid w:val="00FC0FCE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2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1Char">
    <w:name w:val="Heading 1 Char"/>
    <w:basedOn w:val="DefaultParagraphFont"/>
    <w:link w:val="Heading1"/>
    <w:uiPriority w:val="9"/>
    <w:rsid w:val="008A32F5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2F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Juliana Bush</cp:lastModifiedBy>
  <cp:revision>2</cp:revision>
  <dcterms:created xsi:type="dcterms:W3CDTF">2025-02-07T00:13:00Z</dcterms:created>
  <dcterms:modified xsi:type="dcterms:W3CDTF">2025-02-07T00:13:00Z</dcterms:modified>
</cp:coreProperties>
</file>